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2EB171" w14:textId="7FEB46DA" w:rsidR="00872290" w:rsidRDefault="003D722F" w:rsidP="00210570">
      <w:pPr>
        <w:jc w:val="center"/>
        <w:rPr>
          <w:rFonts w:cstheme="minorHAnsi"/>
          <w:b/>
          <w:color w:val="1F4E79" w:themeColor="accent5" w:themeShade="80"/>
          <w:sz w:val="28"/>
          <w:szCs w:val="28"/>
          <w:shd w:val="clear" w:color="auto" w:fill="FFFFFF"/>
        </w:rPr>
      </w:pPr>
      <w:r w:rsidRPr="001B0E22">
        <w:rPr>
          <w:noProof/>
          <w:color w:val="3366FF"/>
        </w:rPr>
        <w:drawing>
          <wp:inline distT="0" distB="0" distL="0" distR="0" wp14:anchorId="371BE18E" wp14:editId="21556298">
            <wp:extent cx="648569" cy="517191"/>
            <wp:effectExtent l="0" t="0" r="4445" b="3810"/>
            <wp:docPr id="1" name="Picture 1" descr="SD69_Logo_Full_CMYK"/>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SD69_Logo_Full_CMYK"/>
                    <pic:cNvPicPr>
                      <a:picLocks/>
                    </pic:cNvPicPr>
                  </pic:nvPicPr>
                  <pic:blipFill>
                    <a:blip r:embed="rId7" cstate="print">
                      <a:extLst>
                        <a:ext uri="{28A0092B-C50C-407E-A947-70E740481C1C}">
                          <a14:useLocalDpi xmlns:a14="http://schemas.microsoft.com/office/drawing/2010/main" val="0"/>
                        </a:ext>
                      </a:extLst>
                    </a:blip>
                    <a:srcRect l="8824" r="9412" b="20155"/>
                    <a:stretch>
                      <a:fillRect/>
                    </a:stretch>
                  </pic:blipFill>
                  <pic:spPr bwMode="auto">
                    <a:xfrm>
                      <a:off x="0" y="0"/>
                      <a:ext cx="648569" cy="517191"/>
                    </a:xfrm>
                    <a:prstGeom prst="rect">
                      <a:avLst/>
                    </a:prstGeom>
                    <a:noFill/>
                    <a:ln>
                      <a:noFill/>
                    </a:ln>
                  </pic:spPr>
                </pic:pic>
              </a:graphicData>
            </a:graphic>
          </wp:inline>
        </w:drawing>
      </w:r>
      <w:r w:rsidR="00AB47C2">
        <w:rPr>
          <w:rFonts w:cstheme="minorHAnsi"/>
          <w:b/>
          <w:color w:val="1F4E79" w:themeColor="accent5" w:themeShade="80"/>
          <w:sz w:val="32"/>
          <w:szCs w:val="32"/>
          <w:shd w:val="clear" w:color="auto" w:fill="FFFFFF"/>
        </w:rPr>
        <w:t xml:space="preserve">       </w:t>
      </w:r>
      <w:r w:rsidR="00872290" w:rsidRPr="003D722F">
        <w:rPr>
          <w:rFonts w:cstheme="minorHAnsi"/>
          <w:b/>
          <w:color w:val="1F4E79" w:themeColor="accent5" w:themeShade="80"/>
          <w:sz w:val="32"/>
          <w:szCs w:val="32"/>
          <w:shd w:val="clear" w:color="auto" w:fill="FFFFFF"/>
        </w:rPr>
        <w:t xml:space="preserve">Home </w:t>
      </w:r>
      <w:r w:rsidR="00EA710C">
        <w:rPr>
          <w:rFonts w:cstheme="minorHAnsi"/>
          <w:b/>
          <w:color w:val="1F4E79" w:themeColor="accent5" w:themeShade="80"/>
          <w:sz w:val="32"/>
          <w:szCs w:val="32"/>
          <w:shd w:val="clear" w:color="auto" w:fill="FFFFFF"/>
        </w:rPr>
        <w:t xml:space="preserve">Support </w:t>
      </w:r>
      <w:r w:rsidR="00872290" w:rsidRPr="003D722F">
        <w:rPr>
          <w:rFonts w:cstheme="minorHAnsi"/>
          <w:b/>
          <w:color w:val="1F4E79" w:themeColor="accent5" w:themeShade="80"/>
          <w:sz w:val="32"/>
          <w:szCs w:val="32"/>
          <w:shd w:val="clear" w:color="auto" w:fill="FFFFFF"/>
        </w:rPr>
        <w:t>- Guidelines for Internet Safety</w:t>
      </w:r>
    </w:p>
    <w:p w14:paraId="640FC5BC" w14:textId="77777777" w:rsidR="00E90B86" w:rsidRPr="000652F1" w:rsidRDefault="00E90B86" w:rsidP="00D44FF1">
      <w:pPr>
        <w:jc w:val="center"/>
        <w:rPr>
          <w:rFonts w:cstheme="minorHAnsi"/>
          <w:b/>
          <w:color w:val="1F4E79" w:themeColor="accent5" w:themeShade="80"/>
          <w:sz w:val="10"/>
          <w:szCs w:val="10"/>
          <w:shd w:val="clear" w:color="auto" w:fill="FFFFFF"/>
        </w:rPr>
      </w:pPr>
    </w:p>
    <w:p w14:paraId="6294144D" w14:textId="2097FF5C" w:rsidR="005411C8" w:rsidRPr="000652F1" w:rsidRDefault="00FB522F" w:rsidP="00312CDF">
      <w:pPr>
        <w:shd w:val="clear" w:color="auto" w:fill="FFFFFF"/>
        <w:rPr>
          <w:rFonts w:eastAsia="Times New Roman" w:cs="Times New Roman"/>
          <w:b/>
          <w:color w:val="1F4E79" w:themeColor="accent5" w:themeShade="80"/>
          <w:sz w:val="22"/>
          <w:szCs w:val="22"/>
          <w:lang w:val="en-CA"/>
        </w:rPr>
      </w:pPr>
      <w:r w:rsidRPr="000652F1">
        <w:rPr>
          <w:rFonts w:eastAsia="Times New Roman" w:cs="Times New Roman"/>
          <w:b/>
          <w:color w:val="1F4E79" w:themeColor="accent5" w:themeShade="80"/>
          <w:sz w:val="22"/>
          <w:szCs w:val="22"/>
          <w:lang w:val="en-CA"/>
        </w:rPr>
        <w:t xml:space="preserve">As your child may </w:t>
      </w:r>
      <w:r w:rsidR="00450065">
        <w:rPr>
          <w:rFonts w:eastAsia="Times New Roman" w:cs="Times New Roman"/>
          <w:b/>
          <w:color w:val="1F4E79" w:themeColor="accent5" w:themeShade="80"/>
          <w:sz w:val="22"/>
          <w:szCs w:val="22"/>
          <w:lang w:val="en-CA"/>
        </w:rPr>
        <w:t xml:space="preserve">spend </w:t>
      </w:r>
      <w:r w:rsidRPr="000652F1">
        <w:rPr>
          <w:rFonts w:eastAsia="Times New Roman" w:cs="Times New Roman"/>
          <w:b/>
          <w:color w:val="1F4E79" w:themeColor="accent5" w:themeShade="80"/>
          <w:sz w:val="22"/>
          <w:szCs w:val="22"/>
          <w:lang w:val="en-CA"/>
        </w:rPr>
        <w:t xml:space="preserve">an increased amount of time online </w:t>
      </w:r>
      <w:r w:rsidR="00210570" w:rsidRPr="000652F1">
        <w:rPr>
          <w:rFonts w:eastAsia="Times New Roman" w:cs="Times New Roman"/>
          <w:b/>
          <w:color w:val="1F4E79" w:themeColor="accent5" w:themeShade="80"/>
          <w:sz w:val="22"/>
          <w:szCs w:val="22"/>
          <w:lang w:val="en-CA"/>
        </w:rPr>
        <w:t xml:space="preserve">while </w:t>
      </w:r>
      <w:r w:rsidRPr="000652F1">
        <w:rPr>
          <w:rFonts w:eastAsia="Times New Roman" w:cs="Times New Roman"/>
          <w:b/>
          <w:color w:val="1F4E79" w:themeColor="accent5" w:themeShade="80"/>
          <w:sz w:val="22"/>
          <w:szCs w:val="22"/>
          <w:lang w:val="en-CA"/>
        </w:rPr>
        <w:t>learning at home, it is important to maintain digital and online safety, health</w:t>
      </w:r>
      <w:r w:rsidR="000F48DC" w:rsidRPr="000652F1">
        <w:rPr>
          <w:rFonts w:eastAsia="Times New Roman" w:cs="Times New Roman"/>
          <w:b/>
          <w:color w:val="1F4E79" w:themeColor="accent5" w:themeShade="80"/>
          <w:sz w:val="22"/>
          <w:szCs w:val="22"/>
          <w:lang w:val="en-CA"/>
        </w:rPr>
        <w:t>,</w:t>
      </w:r>
      <w:r w:rsidRPr="000652F1">
        <w:rPr>
          <w:rFonts w:eastAsia="Times New Roman" w:cs="Times New Roman"/>
          <w:b/>
          <w:color w:val="1F4E79" w:themeColor="accent5" w:themeShade="80"/>
          <w:sz w:val="22"/>
          <w:szCs w:val="22"/>
          <w:lang w:val="en-CA"/>
        </w:rPr>
        <w:t xml:space="preserve"> and security</w:t>
      </w:r>
      <w:r w:rsidR="009B63BA" w:rsidRPr="000652F1">
        <w:rPr>
          <w:rFonts w:eastAsia="Times New Roman" w:cs="Times New Roman"/>
          <w:b/>
          <w:color w:val="1F4E79" w:themeColor="accent5" w:themeShade="80"/>
          <w:sz w:val="22"/>
          <w:szCs w:val="22"/>
          <w:lang w:val="en-CA"/>
        </w:rPr>
        <w:t>.</w:t>
      </w:r>
      <w:r w:rsidRPr="000652F1">
        <w:rPr>
          <w:rFonts w:eastAsia="Times New Roman" w:cs="Times New Roman"/>
          <w:b/>
          <w:color w:val="1F4E79" w:themeColor="accent5" w:themeShade="80"/>
          <w:sz w:val="22"/>
          <w:szCs w:val="22"/>
          <w:lang w:val="en-CA"/>
        </w:rPr>
        <w:t xml:space="preserve"> </w:t>
      </w:r>
      <w:r w:rsidR="005411C8" w:rsidRPr="000652F1">
        <w:rPr>
          <w:rFonts w:eastAsia="Times New Roman" w:cs="Times New Roman"/>
          <w:b/>
          <w:color w:val="1F4E79" w:themeColor="accent5" w:themeShade="80"/>
          <w:sz w:val="22"/>
          <w:szCs w:val="22"/>
          <w:lang w:val="en-CA"/>
        </w:rPr>
        <w:t xml:space="preserve">While students are learning at school, the Qualicum School District applies filtering services and firewalls to protect web content. At home, you may not have these same protections. </w:t>
      </w:r>
      <w:r w:rsidR="001D0E62" w:rsidRPr="000652F1">
        <w:rPr>
          <w:rFonts w:eastAsia="Times New Roman" w:cs="Times New Roman"/>
          <w:b/>
          <w:color w:val="1F4E79" w:themeColor="accent5" w:themeShade="80"/>
          <w:sz w:val="22"/>
          <w:szCs w:val="22"/>
          <w:lang w:val="en-CA"/>
        </w:rPr>
        <w:t xml:space="preserve">Here are some guidelines </w:t>
      </w:r>
      <w:r w:rsidR="009B63BA" w:rsidRPr="000652F1">
        <w:rPr>
          <w:rFonts w:eastAsia="Times New Roman" w:cs="Times New Roman"/>
          <w:b/>
          <w:color w:val="1F4E79" w:themeColor="accent5" w:themeShade="80"/>
          <w:sz w:val="22"/>
          <w:szCs w:val="22"/>
          <w:lang w:val="en-CA"/>
        </w:rPr>
        <w:t xml:space="preserve">for you to consider </w:t>
      </w:r>
      <w:r w:rsidR="00181E62" w:rsidRPr="000652F1">
        <w:rPr>
          <w:rFonts w:eastAsia="Times New Roman" w:cs="Times New Roman"/>
          <w:b/>
          <w:color w:val="1F4E79" w:themeColor="accent5" w:themeShade="80"/>
          <w:sz w:val="22"/>
          <w:szCs w:val="22"/>
          <w:lang w:val="en-CA"/>
        </w:rPr>
        <w:t xml:space="preserve">in maintaining </w:t>
      </w:r>
      <w:r w:rsidR="001D0E62" w:rsidRPr="000652F1">
        <w:rPr>
          <w:rFonts w:eastAsia="Times New Roman" w:cs="Times New Roman"/>
          <w:b/>
          <w:color w:val="1F4E79" w:themeColor="accent5" w:themeShade="80"/>
          <w:sz w:val="22"/>
          <w:szCs w:val="22"/>
          <w:lang w:val="en-CA"/>
        </w:rPr>
        <w:t>internet safety</w:t>
      </w:r>
      <w:r w:rsidR="005411C8" w:rsidRPr="000652F1">
        <w:rPr>
          <w:rFonts w:eastAsia="Times New Roman" w:cs="Times New Roman"/>
          <w:b/>
          <w:color w:val="1F4E79" w:themeColor="accent5" w:themeShade="80"/>
          <w:sz w:val="22"/>
          <w:szCs w:val="22"/>
          <w:lang w:val="en-CA"/>
        </w:rPr>
        <w:t xml:space="preserve"> for your child</w:t>
      </w:r>
      <w:r w:rsidR="00312CDF" w:rsidRPr="000652F1">
        <w:rPr>
          <w:rFonts w:eastAsia="Times New Roman" w:cs="Times New Roman"/>
          <w:b/>
          <w:color w:val="1F4E79" w:themeColor="accent5" w:themeShade="80"/>
          <w:sz w:val="22"/>
          <w:szCs w:val="22"/>
          <w:lang w:val="en-CA"/>
        </w:rPr>
        <w:t>.</w:t>
      </w:r>
    </w:p>
    <w:p w14:paraId="00F5D536" w14:textId="77777777" w:rsidR="00312CDF" w:rsidRPr="006B2B22" w:rsidRDefault="00312CDF" w:rsidP="00312CDF">
      <w:pPr>
        <w:shd w:val="clear" w:color="auto" w:fill="FFFFFF"/>
        <w:rPr>
          <w:rFonts w:eastAsia="Times New Roman" w:cs="Times New Roman"/>
          <w:color w:val="1F4E79" w:themeColor="accent5" w:themeShade="80"/>
          <w:sz w:val="10"/>
          <w:szCs w:val="10"/>
          <w:lang w:val="en-CA"/>
        </w:rPr>
      </w:pPr>
    </w:p>
    <w:p w14:paraId="78C76B5B" w14:textId="101F87E0" w:rsidR="006B2535" w:rsidRPr="00312CDF" w:rsidRDefault="00182E76" w:rsidP="00312CDF">
      <w:pPr>
        <w:shd w:val="clear" w:color="auto" w:fill="FFFFFF"/>
        <w:rPr>
          <w:rFonts w:eastAsia="Times New Roman" w:cs="Times New Roman"/>
          <w:color w:val="1F4E79" w:themeColor="accent5" w:themeShade="80"/>
          <w:sz w:val="22"/>
          <w:szCs w:val="22"/>
          <w:lang w:val="en-CA"/>
        </w:rPr>
      </w:pPr>
      <w:r w:rsidRPr="00312CDF">
        <w:rPr>
          <w:rFonts w:eastAsia="Times New Roman" w:cs="Times New Roman"/>
          <w:noProof/>
          <w:color w:val="1F4E79" w:themeColor="accent5" w:themeShade="80"/>
          <w:sz w:val="22"/>
          <w:szCs w:val="22"/>
          <w:lang w:val="en-CA"/>
        </w:rPr>
        <mc:AlternateContent>
          <mc:Choice Requires="wps">
            <w:drawing>
              <wp:anchor distT="0" distB="0" distL="114300" distR="114300" simplePos="0" relativeHeight="251659264" behindDoc="0" locked="0" layoutInCell="1" allowOverlap="1" wp14:anchorId="492D8062" wp14:editId="2AD8DCD1">
                <wp:simplePos x="0" y="0"/>
                <wp:positionH relativeFrom="column">
                  <wp:posOffset>2538663</wp:posOffset>
                </wp:positionH>
                <wp:positionV relativeFrom="paragraph">
                  <wp:posOffset>1972</wp:posOffset>
                </wp:positionV>
                <wp:extent cx="3922295" cy="1455821"/>
                <wp:effectExtent l="0" t="0" r="15240" b="17780"/>
                <wp:wrapNone/>
                <wp:docPr id="3" name="Text Box 3"/>
                <wp:cNvGraphicFramePr/>
                <a:graphic xmlns:a="http://schemas.openxmlformats.org/drawingml/2006/main">
                  <a:graphicData uri="http://schemas.microsoft.com/office/word/2010/wordprocessingShape">
                    <wps:wsp>
                      <wps:cNvSpPr txBox="1"/>
                      <wps:spPr>
                        <a:xfrm>
                          <a:off x="0" y="0"/>
                          <a:ext cx="3922295" cy="1455821"/>
                        </a:xfrm>
                        <a:prstGeom prst="rect">
                          <a:avLst/>
                        </a:prstGeom>
                        <a:solidFill>
                          <a:schemeClr val="lt1"/>
                        </a:solidFill>
                        <a:ln w="6350">
                          <a:solidFill>
                            <a:schemeClr val="accent5">
                              <a:lumMod val="50000"/>
                            </a:schemeClr>
                          </a:solidFill>
                        </a:ln>
                      </wps:spPr>
                      <wps:txbx>
                        <w:txbxContent>
                          <w:p w14:paraId="6B420EA3" w14:textId="6EE3FDCB" w:rsidR="00182E76" w:rsidRPr="009C3CFA" w:rsidRDefault="009C3CFA" w:rsidP="009C3CFA">
                            <w:pPr>
                              <w:shd w:val="clear" w:color="auto" w:fill="FFFFFF"/>
                              <w:spacing w:before="100" w:beforeAutospacing="1" w:after="100" w:afterAutospacing="1"/>
                              <w:rPr>
                                <w:rFonts w:eastAsia="Times New Roman" w:cs="Times New Roman"/>
                                <w:b/>
                                <w:color w:val="1F4E79" w:themeColor="accent5" w:themeShade="80"/>
                                <w:sz w:val="22"/>
                                <w:szCs w:val="22"/>
                                <w:lang w:val="en-CA"/>
                              </w:rPr>
                            </w:pPr>
                            <w:r w:rsidRPr="009C3CFA">
                              <w:rPr>
                                <w:rFonts w:eastAsia="Times New Roman" w:cs="Times New Roman"/>
                                <w:b/>
                                <w:color w:val="833C0B" w:themeColor="accent2" w:themeShade="80"/>
                                <w:sz w:val="22"/>
                                <w:szCs w:val="22"/>
                                <w:lang w:val="en-CA"/>
                              </w:rPr>
                              <w:t xml:space="preserve">Online sources: </w:t>
                            </w:r>
                            <w:r w:rsidR="00182E76" w:rsidRPr="009C3CFA">
                              <w:rPr>
                                <w:rFonts w:eastAsia="Times New Roman" w:cs="Times New Roman"/>
                                <w:b/>
                                <w:color w:val="1F4E79" w:themeColor="accent5" w:themeShade="80"/>
                                <w:sz w:val="22"/>
                                <w:szCs w:val="22"/>
                                <w:lang w:val="en-CA"/>
                              </w:rPr>
                              <w:t xml:space="preserve">The online </w:t>
                            </w:r>
                            <w:r w:rsidRPr="009C3CFA">
                              <w:rPr>
                                <w:rFonts w:eastAsia="Times New Roman" w:cs="Times New Roman"/>
                                <w:b/>
                                <w:color w:val="1F4E79" w:themeColor="accent5" w:themeShade="80"/>
                                <w:sz w:val="22"/>
                                <w:szCs w:val="22"/>
                                <w:lang w:val="en-CA"/>
                              </w:rPr>
                              <w:t>resources</w:t>
                            </w:r>
                            <w:r w:rsidR="00182E76" w:rsidRPr="009C3CFA">
                              <w:rPr>
                                <w:rFonts w:eastAsia="Times New Roman" w:cs="Times New Roman"/>
                                <w:b/>
                                <w:color w:val="1F4E79" w:themeColor="accent5" w:themeShade="80"/>
                                <w:sz w:val="22"/>
                                <w:szCs w:val="22"/>
                                <w:lang w:val="en-CA"/>
                              </w:rPr>
                              <w:t xml:space="preserve">, </w:t>
                            </w:r>
                            <w:r w:rsidRPr="009C3CFA">
                              <w:rPr>
                                <w:rFonts w:eastAsia="Times New Roman" w:cs="Times New Roman"/>
                                <w:b/>
                                <w:color w:val="1F4E79" w:themeColor="accent5" w:themeShade="80"/>
                                <w:sz w:val="22"/>
                                <w:szCs w:val="22"/>
                                <w:lang w:val="en-CA"/>
                              </w:rPr>
                              <w:t xml:space="preserve">tools, </w:t>
                            </w:r>
                            <w:r w:rsidR="00182E76" w:rsidRPr="009C3CFA">
                              <w:rPr>
                                <w:rFonts w:eastAsia="Times New Roman" w:cs="Times New Roman"/>
                                <w:b/>
                                <w:color w:val="1F4E79" w:themeColor="accent5" w:themeShade="80"/>
                                <w:sz w:val="22"/>
                                <w:szCs w:val="22"/>
                                <w:lang w:val="en-CA"/>
                              </w:rPr>
                              <w:t xml:space="preserve">and activities provided to you by your child’s teacher, the school, and the Ministry of Education are trusted sources. (Example: </w:t>
                            </w:r>
                            <w:r w:rsidR="00E852C9">
                              <w:rPr>
                                <w:rFonts w:eastAsia="Times New Roman" w:cs="Times New Roman"/>
                                <w:b/>
                                <w:color w:val="1F4E79" w:themeColor="accent5" w:themeShade="80"/>
                                <w:sz w:val="22"/>
                                <w:szCs w:val="22"/>
                                <w:lang w:val="en-CA"/>
                              </w:rPr>
                              <w:t>T</w:t>
                            </w:r>
                            <w:r w:rsidR="00182E76" w:rsidRPr="009C3CFA">
                              <w:rPr>
                                <w:rFonts w:eastAsia="Times New Roman" w:cs="Times New Roman"/>
                                <w:b/>
                                <w:color w:val="1F4E79" w:themeColor="accent5" w:themeShade="80"/>
                                <w:sz w:val="22"/>
                                <w:szCs w:val="22"/>
                                <w:lang w:val="en-CA"/>
                              </w:rPr>
                              <w:t xml:space="preserve">he Ministry of Education has provided our district with access to the province’s licensed Zoom platform, </w:t>
                            </w:r>
                            <w:r w:rsidR="00E852C9">
                              <w:rPr>
                                <w:rFonts w:eastAsia="Times New Roman" w:cs="Times New Roman"/>
                                <w:b/>
                                <w:color w:val="1F4E79" w:themeColor="accent5" w:themeShade="80"/>
                                <w:sz w:val="22"/>
                                <w:szCs w:val="22"/>
                                <w:lang w:val="en-CA"/>
                              </w:rPr>
                              <w:t xml:space="preserve">and </w:t>
                            </w:r>
                            <w:r w:rsidR="00182E76" w:rsidRPr="009C3CFA">
                              <w:rPr>
                                <w:rFonts w:eastAsia="Times New Roman" w:cs="Times New Roman"/>
                                <w:b/>
                                <w:color w:val="1F4E79" w:themeColor="accent5" w:themeShade="80"/>
                                <w:sz w:val="22"/>
                                <w:szCs w:val="22"/>
                                <w:lang w:val="en-CA"/>
                              </w:rPr>
                              <w:t>some students may be invited to interact and collaborate with their teacher using this secured version.) Please note that other online sources may not be trusted and will require your scrutiny.</w:t>
                            </w:r>
                          </w:p>
                          <w:p w14:paraId="230BCD3E" w14:textId="77777777" w:rsidR="00182E76" w:rsidRPr="00F76E52" w:rsidRDefault="00182E7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2D8062" id="_x0000_t202" coordsize="21600,21600" o:spt="202" path="m,l,21600r21600,l21600,xe">
                <v:stroke joinstyle="miter"/>
                <v:path gradientshapeok="t" o:connecttype="rect"/>
              </v:shapetype>
              <v:shape id="Text Box 3" o:spid="_x0000_s1026" type="#_x0000_t202" style="position:absolute;margin-left:199.9pt;margin-top:.15pt;width:308.85pt;height:11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" fillcolor="white [3201]" strokecolor="#1f4d78 [1608]" strokeweight=".5pt">
                <v:textbox>
                  <w:txbxContent>
                    <w:p w14:paraId="6B420EA3" w14:textId="6EE3FDCB" w:rsidR="00182E76" w:rsidRPr="009C3CFA" w:rsidRDefault="009C3CFA" w:rsidP="009C3CFA">
                      <w:pPr>
                        <w:shd w:val="clear" w:color="auto" w:fill="FFFFFF"/>
                        <w:spacing w:before="100" w:beforeAutospacing="1" w:after="100" w:afterAutospacing="1"/>
                        <w:rPr>
                          <w:rFonts w:eastAsia="Times New Roman" w:cs="Times New Roman"/>
                          <w:b/>
                          <w:color w:val="1F4E79" w:themeColor="accent5" w:themeShade="80"/>
                          <w:sz w:val="22"/>
                          <w:szCs w:val="22"/>
                          <w:lang w:val="en-CA"/>
                        </w:rPr>
                      </w:pPr>
                      <w:r w:rsidRPr="009C3CFA">
                        <w:rPr>
                          <w:rFonts w:eastAsia="Times New Roman" w:cs="Times New Roman"/>
                          <w:b/>
                          <w:color w:val="833C0B" w:themeColor="accent2" w:themeShade="80"/>
                          <w:sz w:val="22"/>
                          <w:szCs w:val="22"/>
                          <w:lang w:val="en-CA"/>
                        </w:rPr>
                        <w:t xml:space="preserve">Online sources: </w:t>
                      </w:r>
                      <w:r w:rsidR="00182E76" w:rsidRPr="009C3CFA">
                        <w:rPr>
                          <w:rFonts w:eastAsia="Times New Roman" w:cs="Times New Roman"/>
                          <w:b/>
                          <w:color w:val="1F4E79" w:themeColor="accent5" w:themeShade="80"/>
                          <w:sz w:val="22"/>
                          <w:szCs w:val="22"/>
                          <w:lang w:val="en-CA"/>
                        </w:rPr>
                        <w:t xml:space="preserve">The online </w:t>
                      </w:r>
                      <w:r w:rsidRPr="009C3CFA">
                        <w:rPr>
                          <w:rFonts w:eastAsia="Times New Roman" w:cs="Times New Roman"/>
                          <w:b/>
                          <w:color w:val="1F4E79" w:themeColor="accent5" w:themeShade="80"/>
                          <w:sz w:val="22"/>
                          <w:szCs w:val="22"/>
                          <w:lang w:val="en-CA"/>
                        </w:rPr>
                        <w:t>resources</w:t>
                      </w:r>
                      <w:r w:rsidR="00182E76" w:rsidRPr="009C3CFA">
                        <w:rPr>
                          <w:rFonts w:eastAsia="Times New Roman" w:cs="Times New Roman"/>
                          <w:b/>
                          <w:color w:val="1F4E79" w:themeColor="accent5" w:themeShade="80"/>
                          <w:sz w:val="22"/>
                          <w:szCs w:val="22"/>
                          <w:lang w:val="en-CA"/>
                        </w:rPr>
                        <w:t xml:space="preserve">, </w:t>
                      </w:r>
                      <w:r w:rsidRPr="009C3CFA">
                        <w:rPr>
                          <w:rFonts w:eastAsia="Times New Roman" w:cs="Times New Roman"/>
                          <w:b/>
                          <w:color w:val="1F4E79" w:themeColor="accent5" w:themeShade="80"/>
                          <w:sz w:val="22"/>
                          <w:szCs w:val="22"/>
                          <w:lang w:val="en-CA"/>
                        </w:rPr>
                        <w:t xml:space="preserve">tools, </w:t>
                      </w:r>
                      <w:r w:rsidR="00182E76" w:rsidRPr="009C3CFA">
                        <w:rPr>
                          <w:rFonts w:eastAsia="Times New Roman" w:cs="Times New Roman"/>
                          <w:b/>
                          <w:color w:val="1F4E79" w:themeColor="accent5" w:themeShade="80"/>
                          <w:sz w:val="22"/>
                          <w:szCs w:val="22"/>
                          <w:lang w:val="en-CA"/>
                        </w:rPr>
                        <w:t xml:space="preserve">and activities provided to you by your child’s teacher, the school, and the Ministry of Education are trusted sources. (Example: </w:t>
                      </w:r>
                      <w:r w:rsidR="00E852C9">
                        <w:rPr>
                          <w:rFonts w:eastAsia="Times New Roman" w:cs="Times New Roman"/>
                          <w:b/>
                          <w:color w:val="1F4E79" w:themeColor="accent5" w:themeShade="80"/>
                          <w:sz w:val="22"/>
                          <w:szCs w:val="22"/>
                          <w:lang w:val="en-CA"/>
                        </w:rPr>
                        <w:t>T</w:t>
                      </w:r>
                      <w:r w:rsidR="00182E76" w:rsidRPr="009C3CFA">
                        <w:rPr>
                          <w:rFonts w:eastAsia="Times New Roman" w:cs="Times New Roman"/>
                          <w:b/>
                          <w:color w:val="1F4E79" w:themeColor="accent5" w:themeShade="80"/>
                          <w:sz w:val="22"/>
                          <w:szCs w:val="22"/>
                          <w:lang w:val="en-CA"/>
                        </w:rPr>
                        <w:t xml:space="preserve">he Ministry of Education has provided our district with access to the province’s licensed Zoom platform, </w:t>
                      </w:r>
                      <w:r w:rsidR="00E852C9">
                        <w:rPr>
                          <w:rFonts w:eastAsia="Times New Roman" w:cs="Times New Roman"/>
                          <w:b/>
                          <w:color w:val="1F4E79" w:themeColor="accent5" w:themeShade="80"/>
                          <w:sz w:val="22"/>
                          <w:szCs w:val="22"/>
                          <w:lang w:val="en-CA"/>
                        </w:rPr>
                        <w:t xml:space="preserve">and </w:t>
                      </w:r>
                      <w:r w:rsidR="00182E76" w:rsidRPr="009C3CFA">
                        <w:rPr>
                          <w:rFonts w:eastAsia="Times New Roman" w:cs="Times New Roman"/>
                          <w:b/>
                          <w:color w:val="1F4E79" w:themeColor="accent5" w:themeShade="80"/>
                          <w:sz w:val="22"/>
                          <w:szCs w:val="22"/>
                          <w:lang w:val="en-CA"/>
                        </w:rPr>
                        <w:t>some students may be invited to interact and collaborate with their teacher using this secured version.) Please note that other online sources may not be trusted and will require your scrutiny.</w:t>
                      </w:r>
                    </w:p>
                    <w:p w14:paraId="230BCD3E" w14:textId="77777777" w:rsidR="00182E76" w:rsidRPr="00F76E52" w:rsidRDefault="00182E76"/>
                  </w:txbxContent>
                </v:textbox>
              </v:shape>
            </w:pict>
          </mc:Fallback>
        </mc:AlternateContent>
      </w:r>
      <w:r w:rsidRPr="00312CDF">
        <w:rPr>
          <w:rFonts w:eastAsia="Times New Roman" w:cs="Times New Roman"/>
          <w:noProof/>
          <w:color w:val="1F4E79" w:themeColor="accent5" w:themeShade="80"/>
          <w:sz w:val="22"/>
          <w:szCs w:val="22"/>
          <w:lang w:val="en-CA"/>
        </w:rPr>
        <w:drawing>
          <wp:inline distT="0" distB="0" distL="0" distR="0" wp14:anchorId="15808ED3" wp14:editId="173FFE0D">
            <wp:extent cx="2586789" cy="1442828"/>
            <wp:effectExtent l="12700" t="12700" r="17145" b="177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4-09 at 11.28.14 AM.png"/>
                    <pic:cNvPicPr/>
                  </pic:nvPicPr>
                  <pic:blipFill>
                    <a:blip r:embed="rId8">
                      <a:extLst>
                        <a:ext uri="{28A0092B-C50C-407E-A947-70E740481C1C}">
                          <a14:useLocalDpi xmlns:a14="http://schemas.microsoft.com/office/drawing/2010/main" val="0"/>
                        </a:ext>
                      </a:extLst>
                    </a:blip>
                    <a:stretch>
                      <a:fillRect/>
                    </a:stretch>
                  </pic:blipFill>
                  <pic:spPr>
                    <a:xfrm>
                      <a:off x="0" y="0"/>
                      <a:ext cx="2691144" cy="1501034"/>
                    </a:xfrm>
                    <a:prstGeom prst="rect">
                      <a:avLst/>
                    </a:prstGeom>
                    <a:ln>
                      <a:solidFill>
                        <a:schemeClr val="accent5">
                          <a:lumMod val="50000"/>
                        </a:schemeClr>
                      </a:solidFill>
                    </a:ln>
                  </pic:spPr>
                </pic:pic>
              </a:graphicData>
            </a:graphic>
          </wp:inline>
        </w:drawing>
      </w:r>
    </w:p>
    <w:p w14:paraId="6D024424" w14:textId="6E7208E4" w:rsidR="005E0232" w:rsidRPr="00312CDF" w:rsidRDefault="005E0232" w:rsidP="00312CDF">
      <w:pPr>
        <w:rPr>
          <w:color w:val="1F4E79" w:themeColor="accent5" w:themeShade="80"/>
        </w:rPr>
      </w:pPr>
      <w:r w:rsidRPr="00312CDF">
        <w:rPr>
          <w:noProof/>
          <w:color w:val="1F4E79" w:themeColor="accent5" w:themeShade="80"/>
        </w:rPr>
        <mc:AlternateContent>
          <mc:Choice Requires="wps">
            <w:drawing>
              <wp:anchor distT="0" distB="0" distL="114300" distR="114300" simplePos="0" relativeHeight="251660288" behindDoc="0" locked="0" layoutInCell="1" allowOverlap="1" wp14:anchorId="0BEFAF01" wp14:editId="76E72964">
                <wp:simplePos x="0" y="0"/>
                <wp:positionH relativeFrom="column">
                  <wp:posOffset>2528436</wp:posOffset>
                </wp:positionH>
                <wp:positionV relativeFrom="paragraph">
                  <wp:posOffset>179136</wp:posOffset>
                </wp:positionV>
                <wp:extent cx="3957454" cy="1840831"/>
                <wp:effectExtent l="0" t="0" r="17780" b="13970"/>
                <wp:wrapNone/>
                <wp:docPr id="8" name="Text Box 8"/>
                <wp:cNvGraphicFramePr/>
                <a:graphic xmlns:a="http://schemas.openxmlformats.org/drawingml/2006/main">
                  <a:graphicData uri="http://schemas.microsoft.com/office/word/2010/wordprocessingShape">
                    <wps:wsp>
                      <wps:cNvSpPr txBox="1"/>
                      <wps:spPr>
                        <a:xfrm>
                          <a:off x="0" y="0"/>
                          <a:ext cx="3957454" cy="1840831"/>
                        </a:xfrm>
                        <a:prstGeom prst="rect">
                          <a:avLst/>
                        </a:prstGeom>
                        <a:solidFill>
                          <a:schemeClr val="lt1"/>
                        </a:solidFill>
                        <a:ln w="6350">
                          <a:solidFill>
                            <a:schemeClr val="accent5">
                              <a:lumMod val="50000"/>
                            </a:schemeClr>
                          </a:solidFill>
                        </a:ln>
                      </wps:spPr>
                      <wps:txbx>
                        <w:txbxContent>
                          <w:p w14:paraId="492BDDC2" w14:textId="3282CBBB" w:rsidR="009C3CFA" w:rsidRPr="009C3CFA" w:rsidRDefault="009C3CFA" w:rsidP="009C3CFA">
                            <w:pPr>
                              <w:shd w:val="clear" w:color="auto" w:fill="FFFFFF"/>
                              <w:ind w:left="357" w:hanging="357"/>
                              <w:rPr>
                                <w:b/>
                                <w:color w:val="833C0B" w:themeColor="accent2" w:themeShade="80"/>
                                <w:sz w:val="22"/>
                                <w:szCs w:val="22"/>
                              </w:rPr>
                            </w:pPr>
                            <w:r w:rsidRPr="009C3CFA">
                              <w:rPr>
                                <w:b/>
                                <w:color w:val="833C0B" w:themeColor="accent2" w:themeShade="80"/>
                                <w:sz w:val="22"/>
                                <w:szCs w:val="22"/>
                              </w:rPr>
                              <w:t>Safe practices:</w:t>
                            </w:r>
                          </w:p>
                          <w:p w14:paraId="0B55BE5F" w14:textId="0D39A457" w:rsidR="005E0232" w:rsidRPr="009C3CFA" w:rsidRDefault="005E0232" w:rsidP="009C3CFA">
                            <w:pPr>
                              <w:pStyle w:val="ListParagraph"/>
                              <w:numPr>
                                <w:ilvl w:val="0"/>
                                <w:numId w:val="4"/>
                              </w:numPr>
                              <w:shd w:val="clear" w:color="auto" w:fill="FFFFFF"/>
                              <w:ind w:left="357" w:hanging="357"/>
                              <w:rPr>
                                <w:rFonts w:eastAsia="Times New Roman" w:cs="Times New Roman"/>
                                <w:b/>
                                <w:color w:val="1F4E79" w:themeColor="accent5" w:themeShade="80"/>
                                <w:sz w:val="22"/>
                                <w:szCs w:val="22"/>
                                <w:lang w:val="en-CA"/>
                              </w:rPr>
                            </w:pPr>
                            <w:r w:rsidRPr="009C3CFA">
                              <w:rPr>
                                <w:rFonts w:eastAsia="Times New Roman" w:cs="Times New Roman"/>
                                <w:b/>
                                <w:color w:val="1F4E79" w:themeColor="accent5" w:themeShade="80"/>
                                <w:sz w:val="22"/>
                                <w:szCs w:val="22"/>
                                <w:lang w:val="en-CA"/>
                              </w:rPr>
                              <w:t>Inform your child</w:t>
                            </w:r>
                            <w:r w:rsidR="009C3CFA" w:rsidRPr="009C3CFA">
                              <w:rPr>
                                <w:rFonts w:eastAsia="Times New Roman" w:cs="Times New Roman"/>
                                <w:b/>
                                <w:color w:val="1F4E79" w:themeColor="accent5" w:themeShade="80"/>
                                <w:sz w:val="22"/>
                                <w:szCs w:val="22"/>
                                <w:lang w:val="en-CA"/>
                              </w:rPr>
                              <w:t xml:space="preserve"> </w:t>
                            </w:r>
                            <w:r w:rsidRPr="009C3CFA">
                              <w:rPr>
                                <w:rFonts w:eastAsia="Times New Roman" w:cs="Times New Roman"/>
                                <w:b/>
                                <w:color w:val="1F4E79" w:themeColor="accent5" w:themeShade="80"/>
                                <w:sz w:val="22"/>
                                <w:szCs w:val="22"/>
                                <w:lang w:val="en-CA"/>
                              </w:rPr>
                              <w:t xml:space="preserve">to keep any passwords used private. They should not be shared outside of immediate family. </w:t>
                            </w:r>
                          </w:p>
                          <w:p w14:paraId="7374EB6B" w14:textId="0024176D" w:rsidR="005E0232" w:rsidRPr="009C3CFA" w:rsidRDefault="005E0232" w:rsidP="005E0232">
                            <w:pPr>
                              <w:pStyle w:val="ListParagraph"/>
                              <w:numPr>
                                <w:ilvl w:val="0"/>
                                <w:numId w:val="4"/>
                              </w:numPr>
                              <w:shd w:val="clear" w:color="auto" w:fill="FFFFFF"/>
                              <w:spacing w:before="100" w:beforeAutospacing="1" w:after="100" w:afterAutospacing="1"/>
                              <w:rPr>
                                <w:rFonts w:eastAsia="Times New Roman" w:cs="Times New Roman"/>
                                <w:b/>
                                <w:color w:val="1F4E79" w:themeColor="accent5" w:themeShade="80"/>
                                <w:sz w:val="22"/>
                                <w:szCs w:val="22"/>
                                <w:lang w:val="en-CA"/>
                              </w:rPr>
                            </w:pPr>
                            <w:r w:rsidRPr="009C3CFA">
                              <w:rPr>
                                <w:rFonts w:eastAsia="Times New Roman" w:cs="Times New Roman"/>
                                <w:b/>
                                <w:color w:val="1F4E79" w:themeColor="accent5" w:themeShade="80"/>
                                <w:sz w:val="22"/>
                                <w:szCs w:val="22"/>
                                <w:lang w:val="en-CA"/>
                              </w:rPr>
                              <w:t>Explain to your child</w:t>
                            </w:r>
                            <w:r w:rsidR="009C3CFA" w:rsidRPr="009C3CFA">
                              <w:rPr>
                                <w:rFonts w:eastAsia="Times New Roman" w:cs="Times New Roman"/>
                                <w:b/>
                                <w:color w:val="1F4E79" w:themeColor="accent5" w:themeShade="80"/>
                                <w:sz w:val="22"/>
                                <w:szCs w:val="22"/>
                                <w:lang w:val="en-CA"/>
                              </w:rPr>
                              <w:t xml:space="preserve"> </w:t>
                            </w:r>
                            <w:r w:rsidRPr="009C3CFA">
                              <w:rPr>
                                <w:rFonts w:eastAsia="Times New Roman" w:cs="Times New Roman"/>
                                <w:b/>
                                <w:color w:val="1F4E79" w:themeColor="accent5" w:themeShade="80"/>
                                <w:sz w:val="22"/>
                                <w:szCs w:val="22"/>
                                <w:lang w:val="en-CA"/>
                              </w:rPr>
                              <w:t xml:space="preserve">that they should never share any personal information online (i.e. their name, age, location, parent’s name, gender, school, siblings). </w:t>
                            </w:r>
                          </w:p>
                          <w:p w14:paraId="67786ED1" w14:textId="3EDFE210" w:rsidR="005E0232" w:rsidRPr="009C3CFA" w:rsidRDefault="005E0232" w:rsidP="005E0232">
                            <w:pPr>
                              <w:pStyle w:val="NormalWeb"/>
                              <w:numPr>
                                <w:ilvl w:val="0"/>
                                <w:numId w:val="4"/>
                              </w:numPr>
                              <w:rPr>
                                <w:rFonts w:asciiTheme="minorHAnsi" w:hAnsiTheme="minorHAnsi"/>
                                <w:b/>
                                <w:color w:val="1F4E79" w:themeColor="accent5" w:themeShade="80"/>
                                <w:sz w:val="22"/>
                                <w:szCs w:val="22"/>
                              </w:rPr>
                            </w:pPr>
                            <w:r w:rsidRPr="009C3CFA">
                              <w:rPr>
                                <w:rFonts w:asciiTheme="minorHAnsi" w:hAnsiTheme="minorHAnsi"/>
                                <w:b/>
                                <w:color w:val="1F4E79" w:themeColor="accent5" w:themeShade="80"/>
                                <w:sz w:val="22"/>
                                <w:szCs w:val="22"/>
                              </w:rPr>
                              <w:t>Place home devices that your child will be using in a high traffic area in the home, such as at the kitchen table and not your chil</w:t>
                            </w:r>
                            <w:r w:rsidR="009C3CFA" w:rsidRPr="009C3CFA">
                              <w:rPr>
                                <w:rFonts w:asciiTheme="minorHAnsi" w:hAnsiTheme="minorHAnsi"/>
                                <w:b/>
                                <w:color w:val="1F4E79" w:themeColor="accent5" w:themeShade="80"/>
                                <w:sz w:val="22"/>
                                <w:szCs w:val="22"/>
                              </w:rPr>
                              <w:t>d’s</w:t>
                            </w:r>
                            <w:r w:rsidRPr="009C3CFA">
                              <w:rPr>
                                <w:rFonts w:asciiTheme="minorHAnsi" w:hAnsiTheme="minorHAnsi"/>
                                <w:b/>
                                <w:color w:val="1F4E79" w:themeColor="accent5" w:themeShade="80"/>
                                <w:sz w:val="22"/>
                                <w:szCs w:val="22"/>
                              </w:rPr>
                              <w:t xml:space="preserve"> bedroom, to facilitate supervision of their online activity and interactions. </w:t>
                            </w:r>
                          </w:p>
                          <w:p w14:paraId="0FB2C3B6" w14:textId="77777777" w:rsidR="005E0232" w:rsidRDefault="005E023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EFAF01" id="Text Box 8" o:spid="_x0000_s1027" type="#_x0000_t202" style="position:absolute;margin-left:199.1pt;margin-top:14.1pt;width:311.6pt;height:144.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" fillcolor="white [3201]" strokecolor="#1f4d78 [1608]" strokeweight=".5pt">
                <v:textbox>
                  <w:txbxContent>
                    <w:p w14:paraId="492BDDC2" w14:textId="3282CBBB" w:rsidR="009C3CFA" w:rsidRPr="009C3CFA" w:rsidRDefault="009C3CFA" w:rsidP="009C3CFA">
                      <w:pPr>
                        <w:shd w:val="clear" w:color="auto" w:fill="FFFFFF"/>
                        <w:ind w:left="357" w:hanging="357"/>
                        <w:rPr>
                          <w:b/>
                          <w:color w:val="833C0B" w:themeColor="accent2" w:themeShade="80"/>
                          <w:sz w:val="22"/>
                          <w:szCs w:val="22"/>
                        </w:rPr>
                      </w:pPr>
                      <w:r w:rsidRPr="009C3CFA">
                        <w:rPr>
                          <w:b/>
                          <w:color w:val="833C0B" w:themeColor="accent2" w:themeShade="80"/>
                          <w:sz w:val="22"/>
                          <w:szCs w:val="22"/>
                        </w:rPr>
                        <w:t>Safe practices:</w:t>
                      </w:r>
                    </w:p>
                    <w:p w14:paraId="0B55BE5F" w14:textId="0D39A457" w:rsidR="005E0232" w:rsidRPr="009C3CFA" w:rsidRDefault="005E0232" w:rsidP="009C3CFA">
                      <w:pPr>
                        <w:pStyle w:val="ListParagraph"/>
                        <w:numPr>
                          <w:ilvl w:val="0"/>
                          <w:numId w:val="4"/>
                        </w:numPr>
                        <w:shd w:val="clear" w:color="auto" w:fill="FFFFFF"/>
                        <w:ind w:left="357" w:hanging="357"/>
                        <w:rPr>
                          <w:rFonts w:eastAsia="Times New Roman" w:cs="Times New Roman"/>
                          <w:b/>
                          <w:color w:val="1F4E79" w:themeColor="accent5" w:themeShade="80"/>
                          <w:sz w:val="22"/>
                          <w:szCs w:val="22"/>
                          <w:lang w:val="en-CA"/>
                        </w:rPr>
                      </w:pPr>
                      <w:r w:rsidRPr="009C3CFA">
                        <w:rPr>
                          <w:rFonts w:eastAsia="Times New Roman" w:cs="Times New Roman"/>
                          <w:b/>
                          <w:color w:val="1F4E79" w:themeColor="accent5" w:themeShade="80"/>
                          <w:sz w:val="22"/>
                          <w:szCs w:val="22"/>
                          <w:lang w:val="en-CA"/>
                        </w:rPr>
                        <w:t>Inform your child</w:t>
                      </w:r>
                      <w:r w:rsidR="009C3CFA" w:rsidRPr="009C3CFA">
                        <w:rPr>
                          <w:rFonts w:eastAsia="Times New Roman" w:cs="Times New Roman"/>
                          <w:b/>
                          <w:color w:val="1F4E79" w:themeColor="accent5" w:themeShade="80"/>
                          <w:sz w:val="22"/>
                          <w:szCs w:val="22"/>
                          <w:lang w:val="en-CA"/>
                        </w:rPr>
                        <w:t xml:space="preserve"> </w:t>
                      </w:r>
                      <w:r w:rsidRPr="009C3CFA">
                        <w:rPr>
                          <w:rFonts w:eastAsia="Times New Roman" w:cs="Times New Roman"/>
                          <w:b/>
                          <w:color w:val="1F4E79" w:themeColor="accent5" w:themeShade="80"/>
                          <w:sz w:val="22"/>
                          <w:szCs w:val="22"/>
                          <w:lang w:val="en-CA"/>
                        </w:rPr>
                        <w:t xml:space="preserve">to keep any passwords used private. They should not be shared outside of immediate family. </w:t>
                      </w:r>
                    </w:p>
                    <w:p w14:paraId="7374EB6B" w14:textId="0024176D" w:rsidR="005E0232" w:rsidRPr="009C3CFA" w:rsidRDefault="005E0232" w:rsidP="005E0232">
                      <w:pPr>
                        <w:pStyle w:val="ListParagraph"/>
                        <w:numPr>
                          <w:ilvl w:val="0"/>
                          <w:numId w:val="4"/>
                        </w:numPr>
                        <w:shd w:val="clear" w:color="auto" w:fill="FFFFFF"/>
                        <w:spacing w:before="100" w:beforeAutospacing="1" w:after="100" w:afterAutospacing="1"/>
                        <w:rPr>
                          <w:rFonts w:eastAsia="Times New Roman" w:cs="Times New Roman"/>
                          <w:b/>
                          <w:color w:val="1F4E79" w:themeColor="accent5" w:themeShade="80"/>
                          <w:sz w:val="22"/>
                          <w:szCs w:val="22"/>
                          <w:lang w:val="en-CA"/>
                        </w:rPr>
                      </w:pPr>
                      <w:r w:rsidRPr="009C3CFA">
                        <w:rPr>
                          <w:rFonts w:eastAsia="Times New Roman" w:cs="Times New Roman"/>
                          <w:b/>
                          <w:color w:val="1F4E79" w:themeColor="accent5" w:themeShade="80"/>
                          <w:sz w:val="22"/>
                          <w:szCs w:val="22"/>
                          <w:lang w:val="en-CA"/>
                        </w:rPr>
                        <w:t>Explain to your child</w:t>
                      </w:r>
                      <w:r w:rsidR="009C3CFA" w:rsidRPr="009C3CFA">
                        <w:rPr>
                          <w:rFonts w:eastAsia="Times New Roman" w:cs="Times New Roman"/>
                          <w:b/>
                          <w:color w:val="1F4E79" w:themeColor="accent5" w:themeShade="80"/>
                          <w:sz w:val="22"/>
                          <w:szCs w:val="22"/>
                          <w:lang w:val="en-CA"/>
                        </w:rPr>
                        <w:t xml:space="preserve"> </w:t>
                      </w:r>
                      <w:r w:rsidRPr="009C3CFA">
                        <w:rPr>
                          <w:rFonts w:eastAsia="Times New Roman" w:cs="Times New Roman"/>
                          <w:b/>
                          <w:color w:val="1F4E79" w:themeColor="accent5" w:themeShade="80"/>
                          <w:sz w:val="22"/>
                          <w:szCs w:val="22"/>
                          <w:lang w:val="en-CA"/>
                        </w:rPr>
                        <w:t xml:space="preserve">that they should never share any personal information online (i.e. their name, age, location, parent’s name, gender, school, siblings). </w:t>
                      </w:r>
                    </w:p>
                    <w:p w14:paraId="67786ED1" w14:textId="3EDFE210" w:rsidR="005E0232" w:rsidRPr="009C3CFA" w:rsidRDefault="005E0232" w:rsidP="005E0232">
                      <w:pPr>
                        <w:pStyle w:val="NormalWeb"/>
                        <w:numPr>
                          <w:ilvl w:val="0"/>
                          <w:numId w:val="4"/>
                        </w:numPr>
                        <w:rPr>
                          <w:rFonts w:asciiTheme="minorHAnsi" w:hAnsiTheme="minorHAnsi"/>
                          <w:b/>
                          <w:color w:val="1F4E79" w:themeColor="accent5" w:themeShade="80"/>
                          <w:sz w:val="22"/>
                          <w:szCs w:val="22"/>
                        </w:rPr>
                      </w:pPr>
                      <w:r w:rsidRPr="009C3CFA">
                        <w:rPr>
                          <w:rFonts w:asciiTheme="minorHAnsi" w:hAnsiTheme="minorHAnsi"/>
                          <w:b/>
                          <w:color w:val="1F4E79" w:themeColor="accent5" w:themeShade="80"/>
                          <w:sz w:val="22"/>
                          <w:szCs w:val="22"/>
                        </w:rPr>
                        <w:t>Place home devices that your child will be using in a high traffic area in the home, such as at the kitchen table and not your chil</w:t>
                      </w:r>
                      <w:r w:rsidR="009C3CFA" w:rsidRPr="009C3CFA">
                        <w:rPr>
                          <w:rFonts w:asciiTheme="minorHAnsi" w:hAnsiTheme="minorHAnsi"/>
                          <w:b/>
                          <w:color w:val="1F4E79" w:themeColor="accent5" w:themeShade="80"/>
                          <w:sz w:val="22"/>
                          <w:szCs w:val="22"/>
                        </w:rPr>
                        <w:t>d’s</w:t>
                      </w:r>
                      <w:r w:rsidRPr="009C3CFA">
                        <w:rPr>
                          <w:rFonts w:asciiTheme="minorHAnsi" w:hAnsiTheme="minorHAnsi"/>
                          <w:b/>
                          <w:color w:val="1F4E79" w:themeColor="accent5" w:themeShade="80"/>
                          <w:sz w:val="22"/>
                          <w:szCs w:val="22"/>
                        </w:rPr>
                        <w:t xml:space="preserve"> bedroom, to facilitate supervision of their online activity and interactions. </w:t>
                      </w:r>
                    </w:p>
                    <w:p w14:paraId="0FB2C3B6" w14:textId="77777777" w:rsidR="005E0232" w:rsidRDefault="005E0232"/>
                  </w:txbxContent>
                </v:textbox>
              </v:shape>
            </w:pict>
          </mc:Fallback>
        </mc:AlternateContent>
      </w:r>
    </w:p>
    <w:p w14:paraId="790497B6" w14:textId="78C50154" w:rsidR="009C3CFA" w:rsidRDefault="005E0232" w:rsidP="00312CDF">
      <w:pPr>
        <w:rPr>
          <w:color w:val="1F4E79" w:themeColor="accent5" w:themeShade="80"/>
        </w:rPr>
      </w:pPr>
      <w:r w:rsidRPr="00312CDF">
        <w:rPr>
          <w:color w:val="1F4E79" w:themeColor="accent5" w:themeShade="80"/>
        </w:rPr>
        <w:fldChar w:fldCharType="begin"/>
      </w:r>
      <w:r w:rsidRPr="00312CDF">
        <w:rPr>
          <w:color w:val="1F4E79" w:themeColor="accent5" w:themeShade="80"/>
        </w:rPr>
        <w:instrText xml:space="preserve"> INCLUDEPICTURE "https://encrypted-tbn0.gstatic.com/images?q=tbn%3AANd9GcTkMr-v2kBxBY3keTp4DDi07gd40VdDDEDI5Q_SeT9Qz9bhAslT&amp;usqp=CAU" \* MERGEFORMATINET </w:instrText>
      </w:r>
      <w:r w:rsidRPr="00312CDF">
        <w:rPr>
          <w:color w:val="1F4E79" w:themeColor="accent5" w:themeShade="80"/>
        </w:rPr>
        <w:fldChar w:fldCharType="separate"/>
      </w:r>
      <w:r w:rsidRPr="00312CDF">
        <w:rPr>
          <w:noProof/>
          <w:color w:val="1F4E79" w:themeColor="accent5" w:themeShade="80"/>
        </w:rPr>
        <w:drawing>
          <wp:inline distT="0" distB="0" distL="0" distR="0" wp14:anchorId="4FF725A4" wp14:editId="2097C09D">
            <wp:extent cx="2933878" cy="1816768"/>
            <wp:effectExtent l="12700" t="12700" r="12700" b="12065"/>
            <wp:docPr id="7" name="Picture 7" descr="Top 6 Tips For Keeping Your Children Safe Online - Size and Subst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Top 6 Tips For Keeping Your Children Safe Online - Size and Substance"/>
                    <pic:cNvPicPr>
                      <a:picLocks noChangeAspect="1" noChangeArrowheads="1"/>
                    </pic:cNvPicPr>
                  </pic:nvPicPr>
                  <pic:blipFill rotWithShape="1">
                    <a:blip r:embed="rId9">
                      <a:extLst>
                        <a:ext uri="{28A0092B-C50C-407E-A947-70E740481C1C}">
                          <a14:useLocalDpi xmlns:a14="http://schemas.microsoft.com/office/drawing/2010/main" val="0"/>
                        </a:ext>
                      </a:extLst>
                    </a:blip>
                    <a:srcRect l="16815"/>
                    <a:stretch/>
                  </pic:blipFill>
                  <pic:spPr bwMode="auto">
                    <a:xfrm>
                      <a:off x="0" y="0"/>
                      <a:ext cx="3022903" cy="1871896"/>
                    </a:xfrm>
                    <a:prstGeom prst="rect">
                      <a:avLst/>
                    </a:prstGeom>
                    <a:noFill/>
                    <a:ln w="9525" cap="flat" cmpd="sng" algn="ctr">
                      <a:solidFill>
                        <a:schemeClr val="accent5">
                          <a:lumMod val="50000"/>
                        </a:scheme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sidRPr="00312CDF">
        <w:rPr>
          <w:color w:val="1F4E79" w:themeColor="accent5" w:themeShade="80"/>
        </w:rPr>
        <w:fldChar w:fldCharType="end"/>
      </w:r>
    </w:p>
    <w:p w14:paraId="0F936AC1" w14:textId="40B19DEE" w:rsidR="005E0232" w:rsidRPr="00312CDF" w:rsidRDefault="004E572A" w:rsidP="00312CDF">
      <w:pPr>
        <w:rPr>
          <w:color w:val="1F4E79" w:themeColor="accent5" w:themeShade="80"/>
        </w:rPr>
      </w:pPr>
      <w:r w:rsidRPr="00312CDF">
        <w:rPr>
          <w:noProof/>
          <w:color w:val="1F4E79" w:themeColor="accent5" w:themeShade="80"/>
        </w:rPr>
        <mc:AlternateContent>
          <mc:Choice Requires="wps">
            <w:drawing>
              <wp:anchor distT="0" distB="0" distL="114300" distR="114300" simplePos="0" relativeHeight="251661312" behindDoc="0" locked="0" layoutInCell="1" allowOverlap="1" wp14:anchorId="4ED7BC7C" wp14:editId="5F045359">
                <wp:simplePos x="0" y="0"/>
                <wp:positionH relativeFrom="column">
                  <wp:posOffset>2648752</wp:posOffset>
                </wp:positionH>
                <wp:positionV relativeFrom="paragraph">
                  <wp:posOffset>170883</wp:posOffset>
                </wp:positionV>
                <wp:extent cx="3835567" cy="1299410"/>
                <wp:effectExtent l="0" t="0" r="12700" b="8890"/>
                <wp:wrapNone/>
                <wp:docPr id="9" name="Text Box 9"/>
                <wp:cNvGraphicFramePr/>
                <a:graphic xmlns:a="http://schemas.openxmlformats.org/drawingml/2006/main">
                  <a:graphicData uri="http://schemas.microsoft.com/office/word/2010/wordprocessingShape">
                    <wps:wsp>
                      <wps:cNvSpPr txBox="1"/>
                      <wps:spPr>
                        <a:xfrm>
                          <a:off x="0" y="0"/>
                          <a:ext cx="3835567" cy="1299410"/>
                        </a:xfrm>
                        <a:prstGeom prst="rect">
                          <a:avLst/>
                        </a:prstGeom>
                        <a:solidFill>
                          <a:schemeClr val="lt1"/>
                        </a:solidFill>
                        <a:ln w="6350">
                          <a:solidFill>
                            <a:schemeClr val="accent5">
                              <a:lumMod val="50000"/>
                            </a:schemeClr>
                          </a:solidFill>
                        </a:ln>
                      </wps:spPr>
                      <wps:txbx>
                        <w:txbxContent>
                          <w:p w14:paraId="761CCAD3" w14:textId="77777777" w:rsidR="009C3CFA" w:rsidRPr="009C3CFA" w:rsidRDefault="009C3CFA" w:rsidP="009C3CFA">
                            <w:pPr>
                              <w:shd w:val="clear" w:color="auto" w:fill="FFFFFF"/>
                              <w:rPr>
                                <w:rFonts w:eastAsia="Times New Roman" w:cs="Times New Roman"/>
                                <w:b/>
                                <w:color w:val="833C0B" w:themeColor="accent2" w:themeShade="80"/>
                                <w:sz w:val="10"/>
                                <w:szCs w:val="10"/>
                                <w:lang w:val="en-CA"/>
                              </w:rPr>
                            </w:pPr>
                          </w:p>
                          <w:p w14:paraId="5C0336A3" w14:textId="05E13758" w:rsidR="004A0B9C" w:rsidRPr="009C3CFA" w:rsidRDefault="009C3CFA" w:rsidP="009C3CFA">
                            <w:pPr>
                              <w:shd w:val="clear" w:color="auto" w:fill="FFFFFF"/>
                              <w:rPr>
                                <w:rFonts w:eastAsia="Times New Roman" w:cs="Times New Roman"/>
                                <w:b/>
                                <w:color w:val="1F4E79" w:themeColor="accent5" w:themeShade="80"/>
                                <w:sz w:val="22"/>
                                <w:szCs w:val="22"/>
                                <w:lang w:val="en-CA"/>
                              </w:rPr>
                            </w:pPr>
                            <w:r w:rsidRPr="009C3CFA">
                              <w:rPr>
                                <w:rFonts w:eastAsia="Times New Roman" w:cs="Times New Roman"/>
                                <w:b/>
                                <w:color w:val="833C0B" w:themeColor="accent2" w:themeShade="80"/>
                                <w:sz w:val="22"/>
                                <w:szCs w:val="22"/>
                                <w:lang w:val="en-CA"/>
                              </w:rPr>
                              <w:t>Wi-Fi Security:</w:t>
                            </w:r>
                            <w:r w:rsidRPr="009C3CFA">
                              <w:rPr>
                                <w:rFonts w:eastAsia="Times New Roman" w:cs="Times New Roman"/>
                                <w:color w:val="833C0B" w:themeColor="accent2" w:themeShade="80"/>
                                <w:sz w:val="22"/>
                                <w:szCs w:val="22"/>
                                <w:lang w:val="en-CA"/>
                              </w:rPr>
                              <w:t xml:space="preserve"> </w:t>
                            </w:r>
                            <w:r w:rsidR="004A0B9C" w:rsidRPr="009C3CFA">
                              <w:rPr>
                                <w:rFonts w:eastAsia="Times New Roman" w:cs="Times New Roman"/>
                                <w:b/>
                                <w:color w:val="1F4E79" w:themeColor="accent5" w:themeShade="80"/>
                                <w:sz w:val="22"/>
                                <w:szCs w:val="22"/>
                                <w:lang w:val="en-CA"/>
                              </w:rPr>
                              <w:t xml:space="preserve">Ensure that your Wi-Fi is secured and protected with the latest updates. </w:t>
                            </w:r>
                            <w:r w:rsidR="004A0B9C" w:rsidRPr="009C3CFA">
                              <w:rPr>
                                <w:b/>
                                <w:color w:val="1F4E79" w:themeColor="accent5" w:themeShade="80"/>
                                <w:sz w:val="22"/>
                                <w:szCs w:val="22"/>
                              </w:rPr>
                              <w:t>Take extra precautions against malicious activity like suspicious emails and online requests for private information, passwords</w:t>
                            </w:r>
                            <w:r w:rsidR="0028029E">
                              <w:rPr>
                                <w:b/>
                                <w:color w:val="1F4E79" w:themeColor="accent5" w:themeShade="80"/>
                                <w:sz w:val="22"/>
                                <w:szCs w:val="22"/>
                              </w:rPr>
                              <w:t>,</w:t>
                            </w:r>
                            <w:r w:rsidR="004A0B9C" w:rsidRPr="009C3CFA">
                              <w:rPr>
                                <w:b/>
                                <w:color w:val="1F4E79" w:themeColor="accent5" w:themeShade="80"/>
                                <w:sz w:val="22"/>
                                <w:szCs w:val="22"/>
                              </w:rPr>
                              <w:t xml:space="preserve"> or offers of free software. </w:t>
                            </w:r>
                            <w:hyperlink r:id="rId10" w:history="1">
                              <w:r w:rsidR="004A0B9C" w:rsidRPr="00034171">
                                <w:rPr>
                                  <w:rStyle w:val="Hyperlink"/>
                                  <w:rFonts w:eastAsia="Times New Roman" w:cs="Times New Roman"/>
                                  <w:b/>
                                  <w:color w:val="833C0B" w:themeColor="accent2" w:themeShade="80"/>
                                  <w:sz w:val="22"/>
                                  <w:szCs w:val="22"/>
                                  <w:lang w:val="en-CA"/>
                                </w:rPr>
                                <w:t>The Canadian Internet Regis</w:t>
                              </w:r>
                              <w:bookmarkStart w:id="0" w:name="_GoBack"/>
                              <w:bookmarkEnd w:id="0"/>
                              <w:r w:rsidR="004A0B9C" w:rsidRPr="00034171">
                                <w:rPr>
                                  <w:rStyle w:val="Hyperlink"/>
                                  <w:rFonts w:eastAsia="Times New Roman" w:cs="Times New Roman"/>
                                  <w:b/>
                                  <w:color w:val="833C0B" w:themeColor="accent2" w:themeShade="80"/>
                                  <w:sz w:val="22"/>
                                  <w:szCs w:val="22"/>
                                  <w:lang w:val="en-CA"/>
                                </w:rPr>
                                <w:t>t</w:t>
                              </w:r>
                              <w:r w:rsidR="004A0B9C" w:rsidRPr="00034171">
                                <w:rPr>
                                  <w:rStyle w:val="Hyperlink"/>
                                  <w:rFonts w:eastAsia="Times New Roman" w:cs="Times New Roman"/>
                                  <w:b/>
                                  <w:color w:val="833C0B" w:themeColor="accent2" w:themeShade="80"/>
                                  <w:sz w:val="22"/>
                                  <w:szCs w:val="22"/>
                                  <w:lang w:val="en-CA"/>
                                </w:rPr>
                                <w:t>ration Authority (CIRA)</w:t>
                              </w:r>
                            </w:hyperlink>
                            <w:r w:rsidR="004A0B9C" w:rsidRPr="00034171">
                              <w:rPr>
                                <w:rFonts w:eastAsia="Times New Roman" w:cs="Times New Roman"/>
                                <w:b/>
                                <w:color w:val="833C0B" w:themeColor="accent2" w:themeShade="80"/>
                                <w:sz w:val="22"/>
                                <w:szCs w:val="22"/>
                                <w:lang w:val="en-CA"/>
                              </w:rPr>
                              <w:t xml:space="preserve"> </w:t>
                            </w:r>
                            <w:r w:rsidR="004A0B9C" w:rsidRPr="009C3CFA">
                              <w:rPr>
                                <w:rFonts w:eastAsia="Times New Roman" w:cs="Times New Roman"/>
                                <w:b/>
                                <w:color w:val="1F4E79" w:themeColor="accent5" w:themeShade="80"/>
                                <w:sz w:val="22"/>
                                <w:szCs w:val="22"/>
                                <w:lang w:val="en-CA"/>
                              </w:rPr>
                              <w:t xml:space="preserve">has more information on how to stay protected. </w:t>
                            </w:r>
                          </w:p>
                          <w:p w14:paraId="1B8D7637" w14:textId="77777777" w:rsidR="004A0B9C" w:rsidRDefault="004A0B9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D7BC7C" id="_x0000_t202" coordsize="21600,21600" o:spt="202" path="m,l,21600r21600,l21600,xe">
                <v:stroke joinstyle="miter"/>
                <v:path gradientshapeok="t" o:connecttype="rect"/>
              </v:shapetype>
              <v:shape id="Text Box 9" o:spid="_x0000_s1028" type="#_x0000_t202" style="position:absolute;margin-left:208.55pt;margin-top:13.45pt;width:302pt;height:10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" fillcolor="white [3201]" strokecolor="#1f4d78 [1608]" strokeweight=".5pt">
                <v:textbox>
                  <w:txbxContent>
                    <w:p w14:paraId="761CCAD3" w14:textId="77777777" w:rsidR="009C3CFA" w:rsidRPr="009C3CFA" w:rsidRDefault="009C3CFA" w:rsidP="009C3CFA">
                      <w:pPr>
                        <w:shd w:val="clear" w:color="auto" w:fill="FFFFFF"/>
                        <w:rPr>
                          <w:rFonts w:eastAsia="Times New Roman" w:cs="Times New Roman"/>
                          <w:b/>
                          <w:color w:val="833C0B" w:themeColor="accent2" w:themeShade="80"/>
                          <w:sz w:val="10"/>
                          <w:szCs w:val="10"/>
                          <w:lang w:val="en-CA"/>
                        </w:rPr>
                      </w:pPr>
                    </w:p>
                    <w:p w14:paraId="5C0336A3" w14:textId="05E13758" w:rsidR="004A0B9C" w:rsidRPr="009C3CFA" w:rsidRDefault="009C3CFA" w:rsidP="009C3CFA">
                      <w:pPr>
                        <w:shd w:val="clear" w:color="auto" w:fill="FFFFFF"/>
                        <w:rPr>
                          <w:rFonts w:eastAsia="Times New Roman" w:cs="Times New Roman"/>
                          <w:b/>
                          <w:color w:val="1F4E79" w:themeColor="accent5" w:themeShade="80"/>
                          <w:sz w:val="22"/>
                          <w:szCs w:val="22"/>
                          <w:lang w:val="en-CA"/>
                        </w:rPr>
                      </w:pPr>
                      <w:r w:rsidRPr="009C3CFA">
                        <w:rPr>
                          <w:rFonts w:eastAsia="Times New Roman" w:cs="Times New Roman"/>
                          <w:b/>
                          <w:color w:val="833C0B" w:themeColor="accent2" w:themeShade="80"/>
                          <w:sz w:val="22"/>
                          <w:szCs w:val="22"/>
                          <w:lang w:val="en-CA"/>
                        </w:rPr>
                        <w:t>Wi-Fi Security:</w:t>
                      </w:r>
                      <w:r w:rsidRPr="009C3CFA">
                        <w:rPr>
                          <w:rFonts w:eastAsia="Times New Roman" w:cs="Times New Roman"/>
                          <w:color w:val="833C0B" w:themeColor="accent2" w:themeShade="80"/>
                          <w:sz w:val="22"/>
                          <w:szCs w:val="22"/>
                          <w:lang w:val="en-CA"/>
                        </w:rPr>
                        <w:t xml:space="preserve"> </w:t>
                      </w:r>
                      <w:r w:rsidR="004A0B9C" w:rsidRPr="009C3CFA">
                        <w:rPr>
                          <w:rFonts w:eastAsia="Times New Roman" w:cs="Times New Roman"/>
                          <w:b/>
                          <w:color w:val="1F4E79" w:themeColor="accent5" w:themeShade="80"/>
                          <w:sz w:val="22"/>
                          <w:szCs w:val="22"/>
                          <w:lang w:val="en-CA"/>
                        </w:rPr>
                        <w:t xml:space="preserve">Ensure that your Wi-Fi is secured and protected with the latest updates. </w:t>
                      </w:r>
                      <w:r w:rsidR="004A0B9C" w:rsidRPr="009C3CFA">
                        <w:rPr>
                          <w:b/>
                          <w:color w:val="1F4E79" w:themeColor="accent5" w:themeShade="80"/>
                          <w:sz w:val="22"/>
                          <w:szCs w:val="22"/>
                        </w:rPr>
                        <w:t>Take extra precautions against malicious activity like suspicious emails and online requests for private information, passwords</w:t>
                      </w:r>
                      <w:r w:rsidR="0028029E">
                        <w:rPr>
                          <w:b/>
                          <w:color w:val="1F4E79" w:themeColor="accent5" w:themeShade="80"/>
                          <w:sz w:val="22"/>
                          <w:szCs w:val="22"/>
                        </w:rPr>
                        <w:t>,</w:t>
                      </w:r>
                      <w:r w:rsidR="004A0B9C" w:rsidRPr="009C3CFA">
                        <w:rPr>
                          <w:b/>
                          <w:color w:val="1F4E79" w:themeColor="accent5" w:themeShade="80"/>
                          <w:sz w:val="22"/>
                          <w:szCs w:val="22"/>
                        </w:rPr>
                        <w:t xml:space="preserve"> or offers of free software. </w:t>
                      </w:r>
                      <w:hyperlink r:id="rId11" w:history="1">
                        <w:r w:rsidR="004A0B9C" w:rsidRPr="00034171">
                          <w:rPr>
                            <w:rStyle w:val="Hyperlink"/>
                            <w:rFonts w:eastAsia="Times New Roman" w:cs="Times New Roman"/>
                            <w:b/>
                            <w:color w:val="833C0B" w:themeColor="accent2" w:themeShade="80"/>
                            <w:sz w:val="22"/>
                            <w:szCs w:val="22"/>
                            <w:lang w:val="en-CA"/>
                          </w:rPr>
                          <w:t>The Canadian Internet Regis</w:t>
                        </w:r>
                        <w:bookmarkStart w:id="1" w:name="_GoBack"/>
                        <w:bookmarkEnd w:id="1"/>
                        <w:r w:rsidR="004A0B9C" w:rsidRPr="00034171">
                          <w:rPr>
                            <w:rStyle w:val="Hyperlink"/>
                            <w:rFonts w:eastAsia="Times New Roman" w:cs="Times New Roman"/>
                            <w:b/>
                            <w:color w:val="833C0B" w:themeColor="accent2" w:themeShade="80"/>
                            <w:sz w:val="22"/>
                            <w:szCs w:val="22"/>
                            <w:lang w:val="en-CA"/>
                          </w:rPr>
                          <w:t>t</w:t>
                        </w:r>
                        <w:r w:rsidR="004A0B9C" w:rsidRPr="00034171">
                          <w:rPr>
                            <w:rStyle w:val="Hyperlink"/>
                            <w:rFonts w:eastAsia="Times New Roman" w:cs="Times New Roman"/>
                            <w:b/>
                            <w:color w:val="833C0B" w:themeColor="accent2" w:themeShade="80"/>
                            <w:sz w:val="22"/>
                            <w:szCs w:val="22"/>
                            <w:lang w:val="en-CA"/>
                          </w:rPr>
                          <w:t>ration Authority (CIRA)</w:t>
                        </w:r>
                      </w:hyperlink>
                      <w:r w:rsidR="004A0B9C" w:rsidRPr="00034171">
                        <w:rPr>
                          <w:rFonts w:eastAsia="Times New Roman" w:cs="Times New Roman"/>
                          <w:b/>
                          <w:color w:val="833C0B" w:themeColor="accent2" w:themeShade="80"/>
                          <w:sz w:val="22"/>
                          <w:szCs w:val="22"/>
                          <w:lang w:val="en-CA"/>
                        </w:rPr>
                        <w:t xml:space="preserve"> </w:t>
                      </w:r>
                      <w:r w:rsidR="004A0B9C" w:rsidRPr="009C3CFA">
                        <w:rPr>
                          <w:rFonts w:eastAsia="Times New Roman" w:cs="Times New Roman"/>
                          <w:b/>
                          <w:color w:val="1F4E79" w:themeColor="accent5" w:themeShade="80"/>
                          <w:sz w:val="22"/>
                          <w:szCs w:val="22"/>
                          <w:lang w:val="en-CA"/>
                        </w:rPr>
                        <w:t xml:space="preserve">has more information on how to stay protected. </w:t>
                      </w:r>
                    </w:p>
                    <w:p w14:paraId="1B8D7637" w14:textId="77777777" w:rsidR="004A0B9C" w:rsidRDefault="004A0B9C"/>
                  </w:txbxContent>
                </v:textbox>
              </v:shape>
            </w:pict>
          </mc:Fallback>
        </mc:AlternateContent>
      </w:r>
    </w:p>
    <w:p w14:paraId="56EC1866" w14:textId="48E493B1" w:rsidR="005E0232" w:rsidRPr="00312CDF" w:rsidRDefault="004A0B9C" w:rsidP="00312CDF">
      <w:pPr>
        <w:rPr>
          <w:color w:val="1F4E79" w:themeColor="accent5" w:themeShade="80"/>
        </w:rPr>
      </w:pPr>
      <w:r w:rsidRPr="00312CDF">
        <w:rPr>
          <w:color w:val="1F4E79" w:themeColor="accent5" w:themeShade="80"/>
        </w:rPr>
        <w:fldChar w:fldCharType="begin"/>
      </w:r>
      <w:r w:rsidRPr="00312CDF">
        <w:rPr>
          <w:color w:val="1F4E79" w:themeColor="accent5" w:themeShade="80"/>
        </w:rPr>
        <w:instrText xml:space="preserve"> INCLUDEPICTURE "/var/folders/w5/rhnjxwwd3rv9x_q02z0fqlxr0000gn/T/com.microsoft.Word/WebArchiveCopyPasteTempFiles/9k=" \* MERGEFORMATINET </w:instrText>
      </w:r>
      <w:r w:rsidRPr="00312CDF">
        <w:rPr>
          <w:color w:val="1F4E79" w:themeColor="accent5" w:themeShade="80"/>
        </w:rPr>
        <w:fldChar w:fldCharType="separate"/>
      </w:r>
      <w:r w:rsidRPr="00312CDF">
        <w:rPr>
          <w:noProof/>
          <w:color w:val="1F4E79" w:themeColor="accent5" w:themeShade="80"/>
        </w:rPr>
        <w:drawing>
          <wp:inline distT="0" distB="0" distL="0" distR="0" wp14:anchorId="67A55F6F" wp14:editId="43FE60B0">
            <wp:extent cx="2622884" cy="1274088"/>
            <wp:effectExtent l="12700" t="12700" r="6350" b="8890"/>
            <wp:docPr id="5" name="Picture 5" descr="Learning Computer Security and Internet Saf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earning Computer Security and Internet Safety"/>
                    <pic:cNvPicPr>
                      <a:picLocks noChangeAspect="1" noChangeArrowheads="1"/>
                    </pic:cNvPicPr>
                  </pic:nvPicPr>
                  <pic:blipFill rotWithShape="1">
                    <a:blip r:embed="rId12">
                      <a:extLst>
                        <a:ext uri="{28A0092B-C50C-407E-A947-70E740481C1C}">
                          <a14:useLocalDpi xmlns:a14="http://schemas.microsoft.com/office/drawing/2010/main" val="0"/>
                        </a:ext>
                      </a:extLst>
                    </a:blip>
                    <a:srcRect t="5169" b="7846"/>
                    <a:stretch/>
                  </pic:blipFill>
                  <pic:spPr bwMode="auto">
                    <a:xfrm>
                      <a:off x="0" y="0"/>
                      <a:ext cx="2653573" cy="1288995"/>
                    </a:xfrm>
                    <a:prstGeom prst="rect">
                      <a:avLst/>
                    </a:prstGeom>
                    <a:noFill/>
                    <a:ln w="9525" cap="flat" cmpd="sng" algn="ctr">
                      <a:solidFill>
                        <a:schemeClr val="accent5">
                          <a:lumMod val="50000"/>
                        </a:schemeClr>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r w:rsidRPr="00312CDF">
        <w:rPr>
          <w:color w:val="1F4E79" w:themeColor="accent5" w:themeShade="80"/>
        </w:rPr>
        <w:fldChar w:fldCharType="end"/>
      </w:r>
    </w:p>
    <w:p w14:paraId="0E316EBB" w14:textId="1F664CED" w:rsidR="00182E76" w:rsidRPr="006B2B22" w:rsidRDefault="00182E76" w:rsidP="00312CDF">
      <w:pPr>
        <w:shd w:val="clear" w:color="auto" w:fill="FFFFFF"/>
        <w:rPr>
          <w:rFonts w:eastAsia="Times New Roman" w:cs="Times New Roman"/>
          <w:color w:val="1F4E79" w:themeColor="accent5" w:themeShade="80"/>
          <w:sz w:val="10"/>
          <w:szCs w:val="10"/>
          <w:lang w:val="en-CA"/>
        </w:rPr>
      </w:pPr>
    </w:p>
    <w:p w14:paraId="2FD01E7E" w14:textId="77777777" w:rsidR="006B2B22" w:rsidRDefault="006B2B22" w:rsidP="006B2B22">
      <w:pPr>
        <w:shd w:val="clear" w:color="auto" w:fill="FFFFFF"/>
        <w:rPr>
          <w:rFonts w:eastAsia="Times New Roman" w:cs="Times New Roman"/>
          <w:color w:val="1F4E79" w:themeColor="accent5" w:themeShade="80"/>
          <w:sz w:val="22"/>
          <w:szCs w:val="22"/>
          <w:lang w:val="en-CA"/>
        </w:rPr>
      </w:pPr>
      <w:r w:rsidRPr="00312CDF">
        <w:rPr>
          <w:rFonts w:eastAsia="Times New Roman" w:cs="Times New Roman"/>
          <w:noProof/>
          <w:color w:val="1F4E79" w:themeColor="accent5" w:themeShade="80"/>
          <w:sz w:val="22"/>
          <w:szCs w:val="22"/>
          <w:lang w:val="en-CA"/>
        </w:rPr>
        <mc:AlternateContent>
          <mc:Choice Requires="wps">
            <w:drawing>
              <wp:anchor distT="0" distB="0" distL="114300" distR="114300" simplePos="0" relativeHeight="251664384" behindDoc="0" locked="0" layoutInCell="1" allowOverlap="1" wp14:anchorId="5E2E9CE4" wp14:editId="3D45BDDB">
                <wp:simplePos x="0" y="0"/>
                <wp:positionH relativeFrom="column">
                  <wp:posOffset>2466474</wp:posOffset>
                </wp:positionH>
                <wp:positionV relativeFrom="paragraph">
                  <wp:posOffset>62630</wp:posOffset>
                </wp:positionV>
                <wp:extent cx="4006515" cy="1684421"/>
                <wp:effectExtent l="0" t="0" r="6985" b="17780"/>
                <wp:wrapNone/>
                <wp:docPr id="11" name="Text Box 11"/>
                <wp:cNvGraphicFramePr/>
                <a:graphic xmlns:a="http://schemas.openxmlformats.org/drawingml/2006/main">
                  <a:graphicData uri="http://schemas.microsoft.com/office/word/2010/wordprocessingShape">
                    <wps:wsp>
                      <wps:cNvSpPr txBox="1"/>
                      <wps:spPr>
                        <a:xfrm>
                          <a:off x="0" y="0"/>
                          <a:ext cx="4006515" cy="1684421"/>
                        </a:xfrm>
                        <a:prstGeom prst="rect">
                          <a:avLst/>
                        </a:prstGeom>
                        <a:solidFill>
                          <a:schemeClr val="lt1"/>
                        </a:solidFill>
                        <a:ln w="6350">
                          <a:solidFill>
                            <a:schemeClr val="accent5">
                              <a:lumMod val="50000"/>
                            </a:schemeClr>
                          </a:solidFill>
                        </a:ln>
                      </wps:spPr>
                      <wps:txbx>
                        <w:txbxContent>
                          <w:p w14:paraId="2EDE7565" w14:textId="77777777" w:rsidR="006B2B22" w:rsidRPr="004E572A" w:rsidRDefault="006B2B22" w:rsidP="006B2B22">
                            <w:pPr>
                              <w:shd w:val="clear" w:color="auto" w:fill="FFFFFF"/>
                              <w:spacing w:before="100" w:beforeAutospacing="1" w:after="100" w:afterAutospacing="1"/>
                              <w:rPr>
                                <w:color w:val="1F4E79" w:themeColor="accent5" w:themeShade="80"/>
                                <w:sz w:val="4"/>
                                <w:szCs w:val="4"/>
                              </w:rPr>
                            </w:pPr>
                          </w:p>
                          <w:p w14:paraId="274A7E95" w14:textId="77777777" w:rsidR="006B2B22" w:rsidRPr="00C41A54" w:rsidRDefault="006B2B22" w:rsidP="006B2B22">
                            <w:pPr>
                              <w:shd w:val="clear" w:color="auto" w:fill="FFFFFF"/>
                              <w:ind w:left="357" w:hanging="357"/>
                              <w:rPr>
                                <w:b/>
                                <w:color w:val="833C0B" w:themeColor="accent2" w:themeShade="80"/>
                                <w:sz w:val="22"/>
                                <w:szCs w:val="22"/>
                              </w:rPr>
                            </w:pPr>
                            <w:r w:rsidRPr="00C41A54">
                              <w:rPr>
                                <w:b/>
                                <w:color w:val="833C0B" w:themeColor="accent2" w:themeShade="80"/>
                                <w:sz w:val="22"/>
                                <w:szCs w:val="22"/>
                              </w:rPr>
                              <w:t>More parent information:</w:t>
                            </w:r>
                          </w:p>
                          <w:p w14:paraId="6FE6DA44" w14:textId="77777777" w:rsidR="006B2B22" w:rsidRPr="00C41A54" w:rsidRDefault="006B2B22" w:rsidP="006B2B22">
                            <w:pPr>
                              <w:shd w:val="clear" w:color="auto" w:fill="FFFFFF"/>
                              <w:ind w:left="357" w:hanging="357"/>
                              <w:rPr>
                                <w:b/>
                                <w:color w:val="833C0B" w:themeColor="accent2" w:themeShade="80"/>
                                <w:sz w:val="16"/>
                                <w:szCs w:val="16"/>
                              </w:rPr>
                            </w:pPr>
                          </w:p>
                          <w:p w14:paraId="06504F21" w14:textId="77777777" w:rsidR="006B2B22" w:rsidRPr="009C3CFA" w:rsidRDefault="006B2B22" w:rsidP="006B2B22">
                            <w:pPr>
                              <w:shd w:val="clear" w:color="auto" w:fill="FFFFFF"/>
                              <w:ind w:left="357" w:hanging="357"/>
                              <w:rPr>
                                <w:b/>
                                <w:color w:val="1F4E79" w:themeColor="accent5" w:themeShade="80"/>
                                <w:sz w:val="4"/>
                                <w:szCs w:val="4"/>
                              </w:rPr>
                            </w:pPr>
                          </w:p>
                          <w:p w14:paraId="51F8522B" w14:textId="1AFC656E" w:rsidR="006B2B22" w:rsidRPr="009C3CFA" w:rsidRDefault="006B2B22" w:rsidP="006B2B22">
                            <w:pPr>
                              <w:pStyle w:val="ListParagraph"/>
                              <w:numPr>
                                <w:ilvl w:val="0"/>
                                <w:numId w:val="5"/>
                              </w:numPr>
                              <w:shd w:val="clear" w:color="auto" w:fill="FFFFFF"/>
                              <w:ind w:left="357" w:hanging="357"/>
                              <w:rPr>
                                <w:rFonts w:eastAsia="Times New Roman" w:cs="Times New Roman"/>
                                <w:b/>
                                <w:color w:val="1F4E79" w:themeColor="accent5" w:themeShade="80"/>
                                <w:sz w:val="22"/>
                                <w:szCs w:val="22"/>
                                <w:lang w:val="en-CA"/>
                              </w:rPr>
                            </w:pPr>
                            <w:r w:rsidRPr="009C3CFA">
                              <w:rPr>
                                <w:rFonts w:eastAsia="Times New Roman" w:cs="Times New Roman"/>
                                <w:b/>
                                <w:color w:val="1F4E79" w:themeColor="accent5" w:themeShade="80"/>
                                <w:sz w:val="22"/>
                                <w:szCs w:val="22"/>
                                <w:lang w:val="en-CA"/>
                              </w:rPr>
                              <w:t>T</w:t>
                            </w:r>
                            <w:r w:rsidR="004868DF">
                              <w:rPr>
                                <w:rFonts w:eastAsia="Times New Roman" w:cs="Times New Roman"/>
                                <w:b/>
                                <w:color w:val="1F4E79" w:themeColor="accent5" w:themeShade="80"/>
                                <w:sz w:val="22"/>
                                <w:szCs w:val="22"/>
                                <w:lang w:val="en-CA"/>
                              </w:rPr>
                              <w:t xml:space="preserve">he Ministry of Education </w:t>
                            </w:r>
                            <w:hyperlink r:id="rId13" w:history="1">
                              <w:r w:rsidR="004868DF" w:rsidRPr="004868DF">
                                <w:rPr>
                                  <w:rStyle w:val="Hyperlink"/>
                                  <w:rFonts w:eastAsia="Times New Roman" w:cs="Times New Roman"/>
                                  <w:b/>
                                  <w:sz w:val="22"/>
                                  <w:szCs w:val="22"/>
                                  <w:lang w:val="en-CA"/>
                                </w:rPr>
                                <w:t>Online</w:t>
                              </w:r>
                              <w:r w:rsidR="004868DF" w:rsidRPr="004868DF">
                                <w:rPr>
                                  <w:rStyle w:val="Hyperlink"/>
                                  <w:rFonts w:eastAsia="Times New Roman" w:cs="Times New Roman"/>
                                  <w:b/>
                                  <w:sz w:val="22"/>
                                  <w:szCs w:val="22"/>
                                  <w:lang w:val="en-CA"/>
                                </w:rPr>
                                <w:t xml:space="preserve"> </w:t>
                              </w:r>
                              <w:r w:rsidR="004868DF" w:rsidRPr="004868DF">
                                <w:rPr>
                                  <w:rStyle w:val="Hyperlink"/>
                                  <w:rFonts w:eastAsia="Times New Roman" w:cs="Times New Roman"/>
                                  <w:b/>
                                  <w:sz w:val="22"/>
                                  <w:szCs w:val="22"/>
                                  <w:lang w:val="en-CA"/>
                                </w:rPr>
                                <w:t>Safety</w:t>
                              </w:r>
                            </w:hyperlink>
                            <w:r w:rsidR="004868DF">
                              <w:rPr>
                                <w:rFonts w:eastAsia="Times New Roman" w:cs="Times New Roman"/>
                                <w:b/>
                                <w:color w:val="1F4E79" w:themeColor="accent5" w:themeShade="80"/>
                                <w:sz w:val="22"/>
                                <w:szCs w:val="22"/>
                                <w:lang w:val="en-CA"/>
                              </w:rPr>
                              <w:t xml:space="preserve"> page</w:t>
                            </w:r>
                            <w:r w:rsidRPr="009C3CFA">
                              <w:rPr>
                                <w:rFonts w:eastAsia="Times New Roman" w:cs="Times New Roman"/>
                                <w:b/>
                                <w:color w:val="1F4E79" w:themeColor="accent5" w:themeShade="80"/>
                                <w:sz w:val="22"/>
                                <w:szCs w:val="22"/>
                                <w:lang w:val="en-CA"/>
                              </w:rPr>
                              <w:t xml:space="preserve"> includes</w:t>
                            </w:r>
                            <w:r w:rsidR="004868DF">
                              <w:rPr>
                                <w:rFonts w:eastAsia="Times New Roman" w:cs="Times New Roman"/>
                                <w:b/>
                                <w:color w:val="1F4E79" w:themeColor="accent5" w:themeShade="80"/>
                                <w:sz w:val="22"/>
                                <w:szCs w:val="22"/>
                                <w:lang w:val="en-CA"/>
                              </w:rPr>
                              <w:t xml:space="preserve"> ‘Tips for Parents’</w:t>
                            </w:r>
                            <w:r w:rsidRPr="009C3CFA">
                              <w:rPr>
                                <w:rFonts w:eastAsia="Times New Roman" w:cs="Times New Roman"/>
                                <w:b/>
                                <w:color w:val="1F4E79" w:themeColor="accent5" w:themeShade="80"/>
                                <w:sz w:val="22"/>
                                <w:szCs w:val="22"/>
                                <w:lang w:val="en-CA"/>
                              </w:rPr>
                              <w:t xml:space="preserve">, </w:t>
                            </w:r>
                            <w:r w:rsidR="004868DF">
                              <w:rPr>
                                <w:rFonts w:eastAsia="Times New Roman" w:cs="Times New Roman"/>
                                <w:b/>
                                <w:color w:val="1F4E79" w:themeColor="accent5" w:themeShade="80"/>
                                <w:sz w:val="22"/>
                                <w:szCs w:val="22"/>
                                <w:lang w:val="en-CA"/>
                              </w:rPr>
                              <w:t xml:space="preserve">and information about other topics, such as </w:t>
                            </w:r>
                            <w:r w:rsidRPr="009C3CFA">
                              <w:rPr>
                                <w:rFonts w:eastAsia="Times New Roman" w:cs="Times New Roman"/>
                                <w:b/>
                                <w:color w:val="1F4E79" w:themeColor="accent5" w:themeShade="80"/>
                                <w:sz w:val="22"/>
                                <w:szCs w:val="22"/>
                                <w:lang w:val="en-CA"/>
                              </w:rPr>
                              <w:t xml:space="preserve">‘Cyberbullying’, ‘Managing Screen Time’ and more. </w:t>
                            </w:r>
                          </w:p>
                          <w:p w14:paraId="3E7529C4" w14:textId="77777777" w:rsidR="006B2B22" w:rsidRPr="009C3CFA" w:rsidRDefault="006B2B22" w:rsidP="006B2B22">
                            <w:pPr>
                              <w:pStyle w:val="ListParagraph"/>
                              <w:numPr>
                                <w:ilvl w:val="0"/>
                                <w:numId w:val="5"/>
                              </w:numPr>
                              <w:shd w:val="clear" w:color="auto" w:fill="FFFFFF"/>
                              <w:spacing w:before="100" w:beforeAutospacing="1" w:after="100" w:afterAutospacing="1"/>
                              <w:ind w:left="360"/>
                              <w:rPr>
                                <w:rFonts w:eastAsia="Times New Roman" w:cs="Times New Roman"/>
                                <w:b/>
                                <w:color w:val="1F4E79" w:themeColor="accent5" w:themeShade="80"/>
                                <w:sz w:val="22"/>
                                <w:szCs w:val="22"/>
                                <w:lang w:val="en-CA"/>
                              </w:rPr>
                            </w:pPr>
                            <w:r w:rsidRPr="009C3CFA">
                              <w:rPr>
                                <w:rFonts w:eastAsia="Times New Roman" w:cs="Times New Roman"/>
                                <w:b/>
                                <w:color w:val="1F4E79" w:themeColor="accent5" w:themeShade="80"/>
                                <w:sz w:val="22"/>
                                <w:szCs w:val="22"/>
                                <w:lang w:val="en-CA"/>
                              </w:rPr>
                              <w:t xml:space="preserve">Watch the 5-minute video </w:t>
                            </w:r>
                            <w:hyperlink r:id="rId14" w:history="1">
                              <w:r w:rsidRPr="00034171">
                                <w:rPr>
                                  <w:rStyle w:val="Hyperlink"/>
                                  <w:rFonts w:eastAsia="Times New Roman" w:cs="Times New Roman"/>
                                  <w:b/>
                                  <w:color w:val="833C0B" w:themeColor="accent2" w:themeShade="80"/>
                                  <w:sz w:val="22"/>
                                  <w:szCs w:val="22"/>
                                  <w:lang w:val="en-CA"/>
                                </w:rPr>
                                <w:t>Protecting Y</w:t>
                              </w:r>
                              <w:r w:rsidRPr="00034171">
                                <w:rPr>
                                  <w:rStyle w:val="Hyperlink"/>
                                  <w:rFonts w:eastAsia="Times New Roman" w:cs="Times New Roman"/>
                                  <w:b/>
                                  <w:color w:val="833C0B" w:themeColor="accent2" w:themeShade="80"/>
                                  <w:sz w:val="22"/>
                                  <w:szCs w:val="22"/>
                                  <w:lang w:val="en-CA"/>
                                </w:rPr>
                                <w:t>o</w:t>
                              </w:r>
                              <w:r w:rsidRPr="00034171">
                                <w:rPr>
                                  <w:rStyle w:val="Hyperlink"/>
                                  <w:rFonts w:eastAsia="Times New Roman" w:cs="Times New Roman"/>
                                  <w:b/>
                                  <w:color w:val="833C0B" w:themeColor="accent2" w:themeShade="80"/>
                                  <w:sz w:val="22"/>
                                  <w:szCs w:val="22"/>
                                  <w:lang w:val="en-CA"/>
                                </w:rPr>
                                <w:t>ur Kids Online</w:t>
                              </w:r>
                            </w:hyperlink>
                            <w:r w:rsidRPr="00034171">
                              <w:rPr>
                                <w:rFonts w:eastAsia="Times New Roman" w:cs="Times New Roman"/>
                                <w:b/>
                                <w:color w:val="833C0B" w:themeColor="accent2" w:themeShade="80"/>
                                <w:sz w:val="22"/>
                                <w:szCs w:val="22"/>
                                <w:lang w:val="en-C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E9CE4" id="Text Box 11" o:spid="_x0000_s1029" type="#_x0000_t202" style="position:absolute;margin-left:194.2pt;margin-top:4.95pt;width:315.45pt;height:13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" fillcolor="white [3201]" strokecolor="#1f4d78 [1608]" strokeweight=".5pt">
                <v:textbox>
                  <w:txbxContent>
                    <w:p w14:paraId="2EDE7565" w14:textId="77777777" w:rsidR="006B2B22" w:rsidRPr="004E572A" w:rsidRDefault="006B2B22" w:rsidP="006B2B22">
                      <w:pPr>
                        <w:shd w:val="clear" w:color="auto" w:fill="FFFFFF"/>
                        <w:spacing w:before="100" w:beforeAutospacing="1" w:after="100" w:afterAutospacing="1"/>
                        <w:rPr>
                          <w:color w:val="1F4E79" w:themeColor="accent5" w:themeShade="80"/>
                          <w:sz w:val="4"/>
                          <w:szCs w:val="4"/>
                        </w:rPr>
                      </w:pPr>
                    </w:p>
                    <w:p w14:paraId="274A7E95" w14:textId="77777777" w:rsidR="006B2B22" w:rsidRPr="00C41A54" w:rsidRDefault="006B2B22" w:rsidP="006B2B22">
                      <w:pPr>
                        <w:shd w:val="clear" w:color="auto" w:fill="FFFFFF"/>
                        <w:ind w:left="357" w:hanging="357"/>
                        <w:rPr>
                          <w:b/>
                          <w:color w:val="833C0B" w:themeColor="accent2" w:themeShade="80"/>
                          <w:sz w:val="22"/>
                          <w:szCs w:val="22"/>
                        </w:rPr>
                      </w:pPr>
                      <w:r w:rsidRPr="00C41A54">
                        <w:rPr>
                          <w:b/>
                          <w:color w:val="833C0B" w:themeColor="accent2" w:themeShade="80"/>
                          <w:sz w:val="22"/>
                          <w:szCs w:val="22"/>
                        </w:rPr>
                        <w:t>More parent information:</w:t>
                      </w:r>
                    </w:p>
                    <w:p w14:paraId="6FE6DA44" w14:textId="77777777" w:rsidR="006B2B22" w:rsidRPr="00C41A54" w:rsidRDefault="006B2B22" w:rsidP="006B2B22">
                      <w:pPr>
                        <w:shd w:val="clear" w:color="auto" w:fill="FFFFFF"/>
                        <w:ind w:left="357" w:hanging="357"/>
                        <w:rPr>
                          <w:b/>
                          <w:color w:val="833C0B" w:themeColor="accent2" w:themeShade="80"/>
                          <w:sz w:val="16"/>
                          <w:szCs w:val="16"/>
                        </w:rPr>
                      </w:pPr>
                    </w:p>
                    <w:p w14:paraId="06504F21" w14:textId="77777777" w:rsidR="006B2B22" w:rsidRPr="009C3CFA" w:rsidRDefault="006B2B22" w:rsidP="006B2B22">
                      <w:pPr>
                        <w:shd w:val="clear" w:color="auto" w:fill="FFFFFF"/>
                        <w:ind w:left="357" w:hanging="357"/>
                        <w:rPr>
                          <w:b/>
                          <w:color w:val="1F4E79" w:themeColor="accent5" w:themeShade="80"/>
                          <w:sz w:val="4"/>
                          <w:szCs w:val="4"/>
                        </w:rPr>
                      </w:pPr>
                    </w:p>
                    <w:p w14:paraId="51F8522B" w14:textId="1AFC656E" w:rsidR="006B2B22" w:rsidRPr="009C3CFA" w:rsidRDefault="006B2B22" w:rsidP="006B2B22">
                      <w:pPr>
                        <w:pStyle w:val="ListParagraph"/>
                        <w:numPr>
                          <w:ilvl w:val="0"/>
                          <w:numId w:val="5"/>
                        </w:numPr>
                        <w:shd w:val="clear" w:color="auto" w:fill="FFFFFF"/>
                        <w:ind w:left="357" w:hanging="357"/>
                        <w:rPr>
                          <w:rFonts w:eastAsia="Times New Roman" w:cs="Times New Roman"/>
                          <w:b/>
                          <w:color w:val="1F4E79" w:themeColor="accent5" w:themeShade="80"/>
                          <w:sz w:val="22"/>
                          <w:szCs w:val="22"/>
                          <w:lang w:val="en-CA"/>
                        </w:rPr>
                      </w:pPr>
                      <w:r w:rsidRPr="009C3CFA">
                        <w:rPr>
                          <w:rFonts w:eastAsia="Times New Roman" w:cs="Times New Roman"/>
                          <w:b/>
                          <w:color w:val="1F4E79" w:themeColor="accent5" w:themeShade="80"/>
                          <w:sz w:val="22"/>
                          <w:szCs w:val="22"/>
                          <w:lang w:val="en-CA"/>
                        </w:rPr>
                        <w:t>T</w:t>
                      </w:r>
                      <w:r w:rsidR="004868DF">
                        <w:rPr>
                          <w:rFonts w:eastAsia="Times New Roman" w:cs="Times New Roman"/>
                          <w:b/>
                          <w:color w:val="1F4E79" w:themeColor="accent5" w:themeShade="80"/>
                          <w:sz w:val="22"/>
                          <w:szCs w:val="22"/>
                          <w:lang w:val="en-CA"/>
                        </w:rPr>
                        <w:t xml:space="preserve">he Ministry of Education </w:t>
                      </w:r>
                      <w:hyperlink r:id="rId15" w:history="1">
                        <w:r w:rsidR="004868DF" w:rsidRPr="004868DF">
                          <w:rPr>
                            <w:rStyle w:val="Hyperlink"/>
                            <w:rFonts w:eastAsia="Times New Roman" w:cs="Times New Roman"/>
                            <w:b/>
                            <w:sz w:val="22"/>
                            <w:szCs w:val="22"/>
                            <w:lang w:val="en-CA"/>
                          </w:rPr>
                          <w:t>Online</w:t>
                        </w:r>
                        <w:r w:rsidR="004868DF" w:rsidRPr="004868DF">
                          <w:rPr>
                            <w:rStyle w:val="Hyperlink"/>
                            <w:rFonts w:eastAsia="Times New Roman" w:cs="Times New Roman"/>
                            <w:b/>
                            <w:sz w:val="22"/>
                            <w:szCs w:val="22"/>
                            <w:lang w:val="en-CA"/>
                          </w:rPr>
                          <w:t xml:space="preserve"> </w:t>
                        </w:r>
                        <w:r w:rsidR="004868DF" w:rsidRPr="004868DF">
                          <w:rPr>
                            <w:rStyle w:val="Hyperlink"/>
                            <w:rFonts w:eastAsia="Times New Roman" w:cs="Times New Roman"/>
                            <w:b/>
                            <w:sz w:val="22"/>
                            <w:szCs w:val="22"/>
                            <w:lang w:val="en-CA"/>
                          </w:rPr>
                          <w:t>Safety</w:t>
                        </w:r>
                      </w:hyperlink>
                      <w:r w:rsidR="004868DF">
                        <w:rPr>
                          <w:rFonts w:eastAsia="Times New Roman" w:cs="Times New Roman"/>
                          <w:b/>
                          <w:color w:val="1F4E79" w:themeColor="accent5" w:themeShade="80"/>
                          <w:sz w:val="22"/>
                          <w:szCs w:val="22"/>
                          <w:lang w:val="en-CA"/>
                        </w:rPr>
                        <w:t xml:space="preserve"> page</w:t>
                      </w:r>
                      <w:r w:rsidRPr="009C3CFA">
                        <w:rPr>
                          <w:rFonts w:eastAsia="Times New Roman" w:cs="Times New Roman"/>
                          <w:b/>
                          <w:color w:val="1F4E79" w:themeColor="accent5" w:themeShade="80"/>
                          <w:sz w:val="22"/>
                          <w:szCs w:val="22"/>
                          <w:lang w:val="en-CA"/>
                        </w:rPr>
                        <w:t xml:space="preserve"> includes</w:t>
                      </w:r>
                      <w:r w:rsidR="004868DF">
                        <w:rPr>
                          <w:rFonts w:eastAsia="Times New Roman" w:cs="Times New Roman"/>
                          <w:b/>
                          <w:color w:val="1F4E79" w:themeColor="accent5" w:themeShade="80"/>
                          <w:sz w:val="22"/>
                          <w:szCs w:val="22"/>
                          <w:lang w:val="en-CA"/>
                        </w:rPr>
                        <w:t xml:space="preserve"> ‘Tips for Parents’</w:t>
                      </w:r>
                      <w:r w:rsidRPr="009C3CFA">
                        <w:rPr>
                          <w:rFonts w:eastAsia="Times New Roman" w:cs="Times New Roman"/>
                          <w:b/>
                          <w:color w:val="1F4E79" w:themeColor="accent5" w:themeShade="80"/>
                          <w:sz w:val="22"/>
                          <w:szCs w:val="22"/>
                          <w:lang w:val="en-CA"/>
                        </w:rPr>
                        <w:t xml:space="preserve">, </w:t>
                      </w:r>
                      <w:r w:rsidR="004868DF">
                        <w:rPr>
                          <w:rFonts w:eastAsia="Times New Roman" w:cs="Times New Roman"/>
                          <w:b/>
                          <w:color w:val="1F4E79" w:themeColor="accent5" w:themeShade="80"/>
                          <w:sz w:val="22"/>
                          <w:szCs w:val="22"/>
                          <w:lang w:val="en-CA"/>
                        </w:rPr>
                        <w:t xml:space="preserve">and information about other topics, such as </w:t>
                      </w:r>
                      <w:r w:rsidRPr="009C3CFA">
                        <w:rPr>
                          <w:rFonts w:eastAsia="Times New Roman" w:cs="Times New Roman"/>
                          <w:b/>
                          <w:color w:val="1F4E79" w:themeColor="accent5" w:themeShade="80"/>
                          <w:sz w:val="22"/>
                          <w:szCs w:val="22"/>
                          <w:lang w:val="en-CA"/>
                        </w:rPr>
                        <w:t xml:space="preserve">‘Cyberbullying’, ‘Managing Screen Time’ and more. </w:t>
                      </w:r>
                    </w:p>
                    <w:p w14:paraId="3E7529C4" w14:textId="77777777" w:rsidR="006B2B22" w:rsidRPr="009C3CFA" w:rsidRDefault="006B2B22" w:rsidP="006B2B22">
                      <w:pPr>
                        <w:pStyle w:val="ListParagraph"/>
                        <w:numPr>
                          <w:ilvl w:val="0"/>
                          <w:numId w:val="5"/>
                        </w:numPr>
                        <w:shd w:val="clear" w:color="auto" w:fill="FFFFFF"/>
                        <w:spacing w:before="100" w:beforeAutospacing="1" w:after="100" w:afterAutospacing="1"/>
                        <w:ind w:left="360"/>
                        <w:rPr>
                          <w:rFonts w:eastAsia="Times New Roman" w:cs="Times New Roman"/>
                          <w:b/>
                          <w:color w:val="1F4E79" w:themeColor="accent5" w:themeShade="80"/>
                          <w:sz w:val="22"/>
                          <w:szCs w:val="22"/>
                          <w:lang w:val="en-CA"/>
                        </w:rPr>
                      </w:pPr>
                      <w:r w:rsidRPr="009C3CFA">
                        <w:rPr>
                          <w:rFonts w:eastAsia="Times New Roman" w:cs="Times New Roman"/>
                          <w:b/>
                          <w:color w:val="1F4E79" w:themeColor="accent5" w:themeShade="80"/>
                          <w:sz w:val="22"/>
                          <w:szCs w:val="22"/>
                          <w:lang w:val="en-CA"/>
                        </w:rPr>
                        <w:t xml:space="preserve">Watch the 5-minute video </w:t>
                      </w:r>
                      <w:hyperlink r:id="rId16" w:history="1">
                        <w:r w:rsidRPr="00034171">
                          <w:rPr>
                            <w:rStyle w:val="Hyperlink"/>
                            <w:rFonts w:eastAsia="Times New Roman" w:cs="Times New Roman"/>
                            <w:b/>
                            <w:color w:val="833C0B" w:themeColor="accent2" w:themeShade="80"/>
                            <w:sz w:val="22"/>
                            <w:szCs w:val="22"/>
                            <w:lang w:val="en-CA"/>
                          </w:rPr>
                          <w:t>Protecting Y</w:t>
                        </w:r>
                        <w:r w:rsidRPr="00034171">
                          <w:rPr>
                            <w:rStyle w:val="Hyperlink"/>
                            <w:rFonts w:eastAsia="Times New Roman" w:cs="Times New Roman"/>
                            <w:b/>
                            <w:color w:val="833C0B" w:themeColor="accent2" w:themeShade="80"/>
                            <w:sz w:val="22"/>
                            <w:szCs w:val="22"/>
                            <w:lang w:val="en-CA"/>
                          </w:rPr>
                          <w:t>o</w:t>
                        </w:r>
                        <w:r w:rsidRPr="00034171">
                          <w:rPr>
                            <w:rStyle w:val="Hyperlink"/>
                            <w:rFonts w:eastAsia="Times New Roman" w:cs="Times New Roman"/>
                            <w:b/>
                            <w:color w:val="833C0B" w:themeColor="accent2" w:themeShade="80"/>
                            <w:sz w:val="22"/>
                            <w:szCs w:val="22"/>
                            <w:lang w:val="en-CA"/>
                          </w:rPr>
                          <w:t>ur Kids Online</w:t>
                        </w:r>
                      </w:hyperlink>
                      <w:r w:rsidRPr="00034171">
                        <w:rPr>
                          <w:rFonts w:eastAsia="Times New Roman" w:cs="Times New Roman"/>
                          <w:b/>
                          <w:color w:val="833C0B" w:themeColor="accent2" w:themeShade="80"/>
                          <w:sz w:val="22"/>
                          <w:szCs w:val="22"/>
                          <w:lang w:val="en-CA"/>
                        </w:rPr>
                        <w:t>.</w:t>
                      </w:r>
                    </w:p>
                  </w:txbxContent>
                </v:textbox>
              </v:shape>
            </w:pict>
          </mc:Fallback>
        </mc:AlternateContent>
      </w:r>
      <w:r w:rsidRPr="00312CDF">
        <w:rPr>
          <w:rFonts w:eastAsia="Times New Roman" w:cs="Times New Roman"/>
          <w:noProof/>
          <w:color w:val="1F4E79" w:themeColor="accent5" w:themeShade="80"/>
          <w:sz w:val="22"/>
          <w:szCs w:val="22"/>
          <w:lang w:val="en-CA"/>
        </w:rPr>
        <w:drawing>
          <wp:anchor distT="0" distB="0" distL="114300" distR="114300" simplePos="0" relativeHeight="251663360" behindDoc="0" locked="0" layoutInCell="1" allowOverlap="1" wp14:anchorId="37914B08" wp14:editId="5BF84EE4">
            <wp:simplePos x="0" y="0"/>
            <wp:positionH relativeFrom="column">
              <wp:posOffset>11430</wp:posOffset>
            </wp:positionH>
            <wp:positionV relativeFrom="paragraph">
              <wp:posOffset>74295</wp:posOffset>
            </wp:positionV>
            <wp:extent cx="2466340" cy="1662430"/>
            <wp:effectExtent l="12700" t="12700" r="10160" b="1397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reen Shot 2020-04-09 at 2.35.00 PM.png"/>
                    <pic:cNvPicPr/>
                  </pic:nvPicPr>
                  <pic:blipFill>
                    <a:blip r:embed="rId17">
                      <a:extLst>
                        <a:ext uri="{28A0092B-C50C-407E-A947-70E740481C1C}">
                          <a14:useLocalDpi xmlns:a14="http://schemas.microsoft.com/office/drawing/2010/main" val="0"/>
                        </a:ext>
                      </a:extLst>
                    </a:blip>
                    <a:stretch>
                      <a:fillRect/>
                    </a:stretch>
                  </pic:blipFill>
                  <pic:spPr>
                    <a:xfrm>
                      <a:off x="0" y="0"/>
                      <a:ext cx="2466340" cy="1662430"/>
                    </a:xfrm>
                    <a:prstGeom prst="rect">
                      <a:avLst/>
                    </a:prstGeom>
                    <a:ln>
                      <a:solidFill>
                        <a:schemeClr val="accent5">
                          <a:lumMod val="50000"/>
                        </a:schemeClr>
                      </a:solidFill>
                    </a:ln>
                  </pic:spPr>
                </pic:pic>
              </a:graphicData>
            </a:graphic>
            <wp14:sizeRelH relativeFrom="margin">
              <wp14:pctWidth>0</wp14:pctWidth>
            </wp14:sizeRelH>
            <wp14:sizeRelV relativeFrom="margin">
              <wp14:pctHeight>0</wp14:pctHeight>
            </wp14:sizeRelV>
          </wp:anchor>
        </w:drawing>
      </w:r>
    </w:p>
    <w:p w14:paraId="1C7256B7" w14:textId="03499CE2" w:rsidR="00312CDF" w:rsidRDefault="00312CDF" w:rsidP="00312CDF">
      <w:pPr>
        <w:shd w:val="clear" w:color="auto" w:fill="FFFFFF"/>
        <w:rPr>
          <w:rFonts w:eastAsia="Times New Roman" w:cs="Times New Roman"/>
          <w:color w:val="1F4E79" w:themeColor="accent5" w:themeShade="80"/>
          <w:sz w:val="22"/>
          <w:szCs w:val="22"/>
          <w:lang w:val="en-CA"/>
        </w:rPr>
      </w:pPr>
    </w:p>
    <w:p w14:paraId="58D5B854" w14:textId="3E27DE85" w:rsidR="00312CDF" w:rsidRDefault="00312CDF" w:rsidP="00312CDF">
      <w:pPr>
        <w:shd w:val="clear" w:color="auto" w:fill="FFFFFF"/>
        <w:rPr>
          <w:rFonts w:eastAsia="Times New Roman" w:cs="Times New Roman"/>
          <w:color w:val="1F4E79" w:themeColor="accent5" w:themeShade="80"/>
          <w:sz w:val="22"/>
          <w:szCs w:val="22"/>
          <w:lang w:val="en-CA"/>
        </w:rPr>
      </w:pPr>
    </w:p>
    <w:p w14:paraId="0A3BE122" w14:textId="552BFCF2" w:rsidR="00312CDF" w:rsidRDefault="00312CDF" w:rsidP="00312CDF">
      <w:pPr>
        <w:shd w:val="clear" w:color="auto" w:fill="FFFFFF"/>
        <w:rPr>
          <w:rFonts w:eastAsia="Times New Roman" w:cs="Times New Roman"/>
          <w:color w:val="1F4E79" w:themeColor="accent5" w:themeShade="80"/>
          <w:sz w:val="22"/>
          <w:szCs w:val="22"/>
          <w:lang w:val="en-CA"/>
        </w:rPr>
      </w:pPr>
    </w:p>
    <w:p w14:paraId="2FD5167C" w14:textId="077406B0" w:rsidR="00312CDF" w:rsidRDefault="00312CDF" w:rsidP="00312CDF">
      <w:pPr>
        <w:shd w:val="clear" w:color="auto" w:fill="FFFFFF"/>
        <w:rPr>
          <w:rFonts w:eastAsia="Times New Roman" w:cs="Times New Roman"/>
          <w:color w:val="1F4E79" w:themeColor="accent5" w:themeShade="80"/>
          <w:sz w:val="22"/>
          <w:szCs w:val="22"/>
          <w:lang w:val="en-CA"/>
        </w:rPr>
      </w:pPr>
    </w:p>
    <w:p w14:paraId="680FE26E" w14:textId="62C75264" w:rsidR="00312CDF" w:rsidRPr="00312CDF" w:rsidRDefault="00312CDF" w:rsidP="00312CDF">
      <w:pPr>
        <w:shd w:val="clear" w:color="auto" w:fill="FFFFFF"/>
        <w:rPr>
          <w:rFonts w:eastAsia="Times New Roman" w:cs="Times New Roman"/>
          <w:color w:val="1F4E79" w:themeColor="accent5" w:themeShade="80"/>
          <w:sz w:val="22"/>
          <w:szCs w:val="22"/>
          <w:lang w:val="en-CA"/>
        </w:rPr>
      </w:pPr>
    </w:p>
    <w:p w14:paraId="149C7E00" w14:textId="3D67F9EC" w:rsidR="00F17449" w:rsidRPr="00312CDF" w:rsidRDefault="00F17449" w:rsidP="00312CDF">
      <w:pPr>
        <w:shd w:val="clear" w:color="auto" w:fill="FFFFFF"/>
        <w:rPr>
          <w:rFonts w:eastAsia="Times New Roman" w:cs="Times New Roman"/>
          <w:color w:val="1F4E79" w:themeColor="accent5" w:themeShade="80"/>
          <w:sz w:val="22"/>
          <w:szCs w:val="22"/>
          <w:lang w:val="en-CA"/>
        </w:rPr>
      </w:pPr>
    </w:p>
    <w:p w14:paraId="09E87DDE" w14:textId="77777777" w:rsidR="00F17449" w:rsidRPr="00312CDF" w:rsidRDefault="00F17449" w:rsidP="00312CDF">
      <w:pPr>
        <w:shd w:val="clear" w:color="auto" w:fill="FFFFFF"/>
        <w:rPr>
          <w:rFonts w:eastAsia="Times New Roman" w:cs="Times New Roman"/>
          <w:color w:val="1F4E79" w:themeColor="accent5" w:themeShade="80"/>
          <w:sz w:val="22"/>
          <w:szCs w:val="22"/>
          <w:lang w:val="en-CA"/>
        </w:rPr>
      </w:pPr>
    </w:p>
    <w:p w14:paraId="7E5EE3A9" w14:textId="77777777" w:rsidR="00F17449" w:rsidRPr="00312CDF" w:rsidRDefault="00F17449" w:rsidP="00312CDF">
      <w:pPr>
        <w:shd w:val="clear" w:color="auto" w:fill="FFFFFF"/>
        <w:rPr>
          <w:rFonts w:eastAsia="Times New Roman" w:cs="Times New Roman"/>
          <w:color w:val="1F4E79" w:themeColor="accent5" w:themeShade="80"/>
          <w:sz w:val="22"/>
          <w:szCs w:val="22"/>
          <w:lang w:val="en-CA"/>
        </w:rPr>
      </w:pPr>
    </w:p>
    <w:p w14:paraId="51C7D83D" w14:textId="2D9184EA" w:rsidR="004E572A" w:rsidRDefault="004E572A" w:rsidP="00312CDF">
      <w:pPr>
        <w:rPr>
          <w:color w:val="1F4E79" w:themeColor="accent5" w:themeShade="80"/>
          <w:sz w:val="22"/>
          <w:szCs w:val="22"/>
        </w:rPr>
      </w:pPr>
    </w:p>
    <w:p w14:paraId="5196B5AD" w14:textId="77777777" w:rsidR="004E572A" w:rsidRPr="004E572A" w:rsidRDefault="004E572A" w:rsidP="004E572A">
      <w:pPr>
        <w:rPr>
          <w:sz w:val="22"/>
          <w:szCs w:val="22"/>
        </w:rPr>
      </w:pPr>
    </w:p>
    <w:p w14:paraId="1AA6F94E" w14:textId="77777777" w:rsidR="004E572A" w:rsidRPr="000652F1" w:rsidRDefault="004E572A" w:rsidP="004E572A">
      <w:pPr>
        <w:rPr>
          <w:sz w:val="10"/>
          <w:szCs w:val="10"/>
        </w:rPr>
      </w:pPr>
    </w:p>
    <w:p w14:paraId="4D4CECC6" w14:textId="76C698EF" w:rsidR="004E572A" w:rsidRPr="000652F1" w:rsidRDefault="004E572A" w:rsidP="004E572A">
      <w:pPr>
        <w:shd w:val="clear" w:color="auto" w:fill="FFFFFF"/>
        <w:rPr>
          <w:rFonts w:eastAsia="Times New Roman" w:cs="Times New Roman"/>
          <w:b/>
          <w:color w:val="1F4E79" w:themeColor="accent5" w:themeShade="80"/>
          <w:sz w:val="22"/>
          <w:szCs w:val="22"/>
          <w:lang w:val="en-CA"/>
        </w:rPr>
      </w:pPr>
      <w:r w:rsidRPr="000652F1">
        <w:rPr>
          <w:rFonts w:eastAsia="Times New Roman" w:cs="Times New Roman"/>
          <w:b/>
          <w:color w:val="833C0B" w:themeColor="accent2" w:themeShade="80"/>
          <w:sz w:val="22"/>
          <w:szCs w:val="22"/>
          <w:lang w:val="en-CA"/>
        </w:rPr>
        <w:t xml:space="preserve">Note: </w:t>
      </w:r>
      <w:r w:rsidR="006B2B22" w:rsidRPr="000652F1">
        <w:rPr>
          <w:rFonts w:eastAsia="Times New Roman" w:cs="Times New Roman"/>
          <w:b/>
          <w:color w:val="1F4E79" w:themeColor="accent5" w:themeShade="80"/>
          <w:sz w:val="22"/>
          <w:szCs w:val="22"/>
          <w:lang w:val="en-CA"/>
        </w:rPr>
        <w:t>Le</w:t>
      </w:r>
      <w:r w:rsidRPr="000652F1">
        <w:rPr>
          <w:rFonts w:eastAsia="Times New Roman" w:cs="Times New Roman"/>
          <w:b/>
          <w:color w:val="1F4E79" w:themeColor="accent5" w:themeShade="80"/>
          <w:sz w:val="22"/>
          <w:szCs w:val="22"/>
          <w:lang w:val="en-CA"/>
        </w:rPr>
        <w:t xml:space="preserve">arning at home does not require students to spend hours and hours online. If unsure about the amount of technology use required, please connect with your child’s teacher with your questions. Also, if your child </w:t>
      </w:r>
      <w:r w:rsidR="000F51E9" w:rsidRPr="000652F1">
        <w:rPr>
          <w:rFonts w:eastAsia="Times New Roman" w:cs="Times New Roman"/>
          <w:b/>
          <w:color w:val="1F4E79" w:themeColor="accent5" w:themeShade="80"/>
          <w:sz w:val="22"/>
          <w:szCs w:val="22"/>
          <w:lang w:val="en-CA"/>
        </w:rPr>
        <w:t xml:space="preserve">is </w:t>
      </w:r>
      <w:r w:rsidRPr="000652F1">
        <w:rPr>
          <w:rFonts w:eastAsia="Times New Roman" w:cs="Times New Roman"/>
          <w:b/>
          <w:color w:val="1F4E79" w:themeColor="accent5" w:themeShade="80"/>
          <w:sz w:val="22"/>
          <w:szCs w:val="22"/>
          <w:lang w:val="en-CA"/>
        </w:rPr>
        <w:t xml:space="preserve">unable </w:t>
      </w:r>
      <w:r w:rsidR="00E136CB" w:rsidRPr="000652F1">
        <w:rPr>
          <w:rFonts w:eastAsia="Times New Roman" w:cs="Times New Roman"/>
          <w:b/>
          <w:color w:val="1F4E79" w:themeColor="accent5" w:themeShade="80"/>
          <w:sz w:val="22"/>
          <w:szCs w:val="22"/>
          <w:lang w:val="en-CA"/>
        </w:rPr>
        <w:t xml:space="preserve">to use </w:t>
      </w:r>
      <w:r w:rsidRPr="000652F1">
        <w:rPr>
          <w:rFonts w:eastAsia="Times New Roman" w:cs="Times New Roman"/>
          <w:b/>
          <w:color w:val="1F4E79" w:themeColor="accent5" w:themeShade="80"/>
          <w:sz w:val="22"/>
          <w:szCs w:val="22"/>
          <w:lang w:val="en-CA"/>
        </w:rPr>
        <w:t>or h</w:t>
      </w:r>
      <w:r w:rsidR="000F51E9" w:rsidRPr="000652F1">
        <w:rPr>
          <w:rFonts w:eastAsia="Times New Roman" w:cs="Times New Roman"/>
          <w:b/>
          <w:color w:val="1F4E79" w:themeColor="accent5" w:themeShade="80"/>
          <w:sz w:val="22"/>
          <w:szCs w:val="22"/>
          <w:lang w:val="en-CA"/>
        </w:rPr>
        <w:t xml:space="preserve">as </w:t>
      </w:r>
      <w:r w:rsidRPr="000652F1">
        <w:rPr>
          <w:rFonts w:eastAsia="Times New Roman" w:cs="Times New Roman"/>
          <w:b/>
          <w:color w:val="1F4E79" w:themeColor="accent5" w:themeShade="80"/>
          <w:sz w:val="22"/>
          <w:szCs w:val="22"/>
          <w:lang w:val="en-CA"/>
        </w:rPr>
        <w:t>limited access to devices for online learning at home, please inform your child</w:t>
      </w:r>
      <w:r w:rsidR="00932E5C" w:rsidRPr="000652F1">
        <w:rPr>
          <w:rFonts w:eastAsia="Times New Roman" w:cs="Times New Roman"/>
          <w:b/>
          <w:color w:val="1F4E79" w:themeColor="accent5" w:themeShade="80"/>
          <w:sz w:val="22"/>
          <w:szCs w:val="22"/>
          <w:lang w:val="en-CA"/>
        </w:rPr>
        <w:t>’</w:t>
      </w:r>
      <w:r w:rsidRPr="000652F1">
        <w:rPr>
          <w:rFonts w:eastAsia="Times New Roman" w:cs="Times New Roman"/>
          <w:b/>
          <w:color w:val="1F4E79" w:themeColor="accent5" w:themeShade="80"/>
          <w:sz w:val="22"/>
          <w:szCs w:val="22"/>
          <w:lang w:val="en-CA"/>
        </w:rPr>
        <w:t xml:space="preserve">s teacher to determine alternative options. </w:t>
      </w:r>
    </w:p>
    <w:p w14:paraId="04A606DB" w14:textId="6D9A2366" w:rsidR="005A15F7" w:rsidRPr="009C3CFA" w:rsidRDefault="005A15F7" w:rsidP="004E572A">
      <w:pPr>
        <w:tabs>
          <w:tab w:val="left" w:pos="1326"/>
        </w:tabs>
        <w:rPr>
          <w:b/>
          <w:sz w:val="22"/>
          <w:szCs w:val="22"/>
        </w:rPr>
      </w:pPr>
    </w:p>
    <w:sectPr w:rsidR="005A15F7" w:rsidRPr="009C3CFA" w:rsidSect="00D44FF1">
      <w:pgSz w:w="12240" w:h="20160" w:code="5"/>
      <w:pgMar w:top="1304" w:right="1440" w:bottom="198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5ACE1" w14:textId="77777777" w:rsidR="00614E60" w:rsidRDefault="00614E60" w:rsidP="00AA1534">
      <w:r>
        <w:separator/>
      </w:r>
    </w:p>
  </w:endnote>
  <w:endnote w:type="continuationSeparator" w:id="0">
    <w:p w14:paraId="6E901178" w14:textId="77777777" w:rsidR="00614E60" w:rsidRDefault="00614E60" w:rsidP="00AA1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E5476C" w14:textId="77777777" w:rsidR="00614E60" w:rsidRDefault="00614E60" w:rsidP="00AA1534">
      <w:r>
        <w:separator/>
      </w:r>
    </w:p>
  </w:footnote>
  <w:footnote w:type="continuationSeparator" w:id="0">
    <w:p w14:paraId="411B0261" w14:textId="77777777" w:rsidR="00614E60" w:rsidRDefault="00614E60" w:rsidP="00AA1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B35C1"/>
    <w:multiLevelType w:val="multilevel"/>
    <w:tmpl w:val="E9EEF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E65C55"/>
    <w:multiLevelType w:val="hybridMultilevel"/>
    <w:tmpl w:val="D9845B94"/>
    <w:lvl w:ilvl="0" w:tplc="04090005">
      <w:start w:val="1"/>
      <w:numFmt w:val="bullet"/>
      <w:lvlText w:val=""/>
      <w:lvlJc w:val="left"/>
      <w:pPr>
        <w:ind w:left="644"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601A26"/>
    <w:multiLevelType w:val="hybridMultilevel"/>
    <w:tmpl w:val="A97A62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 w15:restartNumberingAfterBreak="0">
    <w:nsid w:val="5A5069AE"/>
    <w:multiLevelType w:val="multilevel"/>
    <w:tmpl w:val="1A3A6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F053F2"/>
    <w:multiLevelType w:val="hybridMultilevel"/>
    <w:tmpl w:val="805E1FE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E62"/>
    <w:rsid w:val="00034171"/>
    <w:rsid w:val="0005526A"/>
    <w:rsid w:val="000652F1"/>
    <w:rsid w:val="000944E3"/>
    <w:rsid w:val="000C4240"/>
    <w:rsid w:val="000F48DC"/>
    <w:rsid w:val="000F51E9"/>
    <w:rsid w:val="00114766"/>
    <w:rsid w:val="00126299"/>
    <w:rsid w:val="00181E62"/>
    <w:rsid w:val="00182E76"/>
    <w:rsid w:val="001C2127"/>
    <w:rsid w:val="001D0E62"/>
    <w:rsid w:val="002031D0"/>
    <w:rsid w:val="00207E19"/>
    <w:rsid w:val="00210570"/>
    <w:rsid w:val="0024091A"/>
    <w:rsid w:val="0028029E"/>
    <w:rsid w:val="00312CDF"/>
    <w:rsid w:val="00324163"/>
    <w:rsid w:val="00340635"/>
    <w:rsid w:val="003D722F"/>
    <w:rsid w:val="00425E2C"/>
    <w:rsid w:val="00450065"/>
    <w:rsid w:val="004868DF"/>
    <w:rsid w:val="004A0B9C"/>
    <w:rsid w:val="004D2065"/>
    <w:rsid w:val="004E572A"/>
    <w:rsid w:val="00526E58"/>
    <w:rsid w:val="005411C8"/>
    <w:rsid w:val="00575CA7"/>
    <w:rsid w:val="005A15F7"/>
    <w:rsid w:val="005B444F"/>
    <w:rsid w:val="005E0232"/>
    <w:rsid w:val="00614E60"/>
    <w:rsid w:val="00642C19"/>
    <w:rsid w:val="0064444E"/>
    <w:rsid w:val="006B2535"/>
    <w:rsid w:val="006B2B22"/>
    <w:rsid w:val="006C5A78"/>
    <w:rsid w:val="006D1863"/>
    <w:rsid w:val="007103A5"/>
    <w:rsid w:val="00732C38"/>
    <w:rsid w:val="00776375"/>
    <w:rsid w:val="007A0C8B"/>
    <w:rsid w:val="007C4DCB"/>
    <w:rsid w:val="00800C4C"/>
    <w:rsid w:val="00805039"/>
    <w:rsid w:val="00872290"/>
    <w:rsid w:val="00876635"/>
    <w:rsid w:val="008E3F90"/>
    <w:rsid w:val="00932E5C"/>
    <w:rsid w:val="00961C51"/>
    <w:rsid w:val="00962DDE"/>
    <w:rsid w:val="009878A1"/>
    <w:rsid w:val="009A08E2"/>
    <w:rsid w:val="009A6C16"/>
    <w:rsid w:val="009B63BA"/>
    <w:rsid w:val="009C3CFA"/>
    <w:rsid w:val="00AA1534"/>
    <w:rsid w:val="00AB47C2"/>
    <w:rsid w:val="00AD39B6"/>
    <w:rsid w:val="00AD52BB"/>
    <w:rsid w:val="00B4075F"/>
    <w:rsid w:val="00BA054E"/>
    <w:rsid w:val="00C16D53"/>
    <w:rsid w:val="00C30752"/>
    <w:rsid w:val="00C41A54"/>
    <w:rsid w:val="00C63592"/>
    <w:rsid w:val="00C84E7C"/>
    <w:rsid w:val="00CB6B17"/>
    <w:rsid w:val="00CE7EC3"/>
    <w:rsid w:val="00D27DCB"/>
    <w:rsid w:val="00D44FF1"/>
    <w:rsid w:val="00D50809"/>
    <w:rsid w:val="00D91203"/>
    <w:rsid w:val="00E136CB"/>
    <w:rsid w:val="00E327E5"/>
    <w:rsid w:val="00E34D08"/>
    <w:rsid w:val="00E62F6E"/>
    <w:rsid w:val="00E852C9"/>
    <w:rsid w:val="00E90B86"/>
    <w:rsid w:val="00EA710C"/>
    <w:rsid w:val="00F04B2A"/>
    <w:rsid w:val="00F17449"/>
    <w:rsid w:val="00F1765D"/>
    <w:rsid w:val="00F76E52"/>
    <w:rsid w:val="00FB5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0C3FCF"/>
  <w14:defaultImageDpi w14:val="32767"/>
  <w15:chartTrackingRefBased/>
  <w15:docId w15:val="{2CCC2273-339A-4943-8D73-62CD5F54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0E62"/>
    <w:pPr>
      <w:spacing w:before="100" w:beforeAutospacing="1" w:after="100" w:afterAutospacing="1"/>
    </w:pPr>
    <w:rPr>
      <w:rFonts w:ascii="Times New Roman" w:eastAsia="Times New Roman" w:hAnsi="Times New Roman" w:cs="Times New Roman"/>
      <w:lang w:val="en-CA"/>
    </w:rPr>
  </w:style>
  <w:style w:type="paragraph" w:styleId="ListParagraph">
    <w:name w:val="List Paragraph"/>
    <w:basedOn w:val="Normal"/>
    <w:uiPriority w:val="34"/>
    <w:qFormat/>
    <w:rsid w:val="00C84E7C"/>
    <w:pPr>
      <w:ind w:left="720"/>
      <w:contextualSpacing/>
    </w:pPr>
  </w:style>
  <w:style w:type="character" w:styleId="Hyperlink">
    <w:name w:val="Hyperlink"/>
    <w:basedOn w:val="DefaultParagraphFont"/>
    <w:uiPriority w:val="99"/>
    <w:unhideWhenUsed/>
    <w:rsid w:val="00642C19"/>
    <w:rPr>
      <w:color w:val="0563C1" w:themeColor="hyperlink"/>
      <w:u w:val="single"/>
    </w:rPr>
  </w:style>
  <w:style w:type="character" w:styleId="UnresolvedMention">
    <w:name w:val="Unresolved Mention"/>
    <w:basedOn w:val="DefaultParagraphFont"/>
    <w:uiPriority w:val="99"/>
    <w:rsid w:val="00642C19"/>
    <w:rPr>
      <w:color w:val="605E5C"/>
      <w:shd w:val="clear" w:color="auto" w:fill="E1DFDD"/>
    </w:rPr>
  </w:style>
  <w:style w:type="paragraph" w:styleId="Header">
    <w:name w:val="header"/>
    <w:basedOn w:val="Normal"/>
    <w:link w:val="HeaderChar"/>
    <w:uiPriority w:val="99"/>
    <w:unhideWhenUsed/>
    <w:rsid w:val="00AA1534"/>
    <w:pPr>
      <w:tabs>
        <w:tab w:val="center" w:pos="4680"/>
        <w:tab w:val="right" w:pos="9360"/>
      </w:tabs>
    </w:pPr>
  </w:style>
  <w:style w:type="character" w:customStyle="1" w:styleId="HeaderChar">
    <w:name w:val="Header Char"/>
    <w:basedOn w:val="DefaultParagraphFont"/>
    <w:link w:val="Header"/>
    <w:uiPriority w:val="99"/>
    <w:rsid w:val="00AA1534"/>
    <w:rPr>
      <w:rFonts w:eastAsiaTheme="minorEastAsia"/>
    </w:rPr>
  </w:style>
  <w:style w:type="paragraph" w:styleId="Footer">
    <w:name w:val="footer"/>
    <w:basedOn w:val="Normal"/>
    <w:link w:val="FooterChar"/>
    <w:uiPriority w:val="99"/>
    <w:unhideWhenUsed/>
    <w:rsid w:val="00AA1534"/>
    <w:pPr>
      <w:tabs>
        <w:tab w:val="center" w:pos="4680"/>
        <w:tab w:val="right" w:pos="9360"/>
      </w:tabs>
    </w:pPr>
  </w:style>
  <w:style w:type="character" w:customStyle="1" w:styleId="FooterChar">
    <w:name w:val="Footer Char"/>
    <w:basedOn w:val="DefaultParagraphFont"/>
    <w:link w:val="Footer"/>
    <w:uiPriority w:val="99"/>
    <w:rsid w:val="00AA1534"/>
    <w:rPr>
      <w:rFonts w:eastAsiaTheme="minorEastAsia"/>
    </w:rPr>
  </w:style>
  <w:style w:type="character" w:styleId="FollowedHyperlink">
    <w:name w:val="FollowedHyperlink"/>
    <w:basedOn w:val="DefaultParagraphFont"/>
    <w:uiPriority w:val="99"/>
    <w:semiHidden/>
    <w:unhideWhenUsed/>
    <w:rsid w:val="009C3CFA"/>
    <w:rPr>
      <w:color w:val="954F72" w:themeColor="followedHyperlink"/>
      <w:u w:val="single"/>
    </w:rPr>
  </w:style>
  <w:style w:type="paragraph" w:styleId="BalloonText">
    <w:name w:val="Balloon Text"/>
    <w:basedOn w:val="Normal"/>
    <w:link w:val="BalloonTextChar"/>
    <w:uiPriority w:val="99"/>
    <w:semiHidden/>
    <w:unhideWhenUsed/>
    <w:rsid w:val="001C212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2127"/>
    <w:rPr>
      <w:rFonts w:ascii="Times New Roman" w:eastAsiaTheme="minorEastAsia"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4067886">
      <w:bodyDiv w:val="1"/>
      <w:marLeft w:val="0"/>
      <w:marRight w:val="0"/>
      <w:marTop w:val="0"/>
      <w:marBottom w:val="0"/>
      <w:divBdr>
        <w:top w:val="none" w:sz="0" w:space="0" w:color="auto"/>
        <w:left w:val="none" w:sz="0" w:space="0" w:color="auto"/>
        <w:bottom w:val="none" w:sz="0" w:space="0" w:color="auto"/>
        <w:right w:val="none" w:sz="0" w:space="0" w:color="auto"/>
      </w:divBdr>
    </w:div>
    <w:div w:id="639458659">
      <w:bodyDiv w:val="1"/>
      <w:marLeft w:val="0"/>
      <w:marRight w:val="0"/>
      <w:marTop w:val="0"/>
      <w:marBottom w:val="0"/>
      <w:divBdr>
        <w:top w:val="none" w:sz="0" w:space="0" w:color="auto"/>
        <w:left w:val="none" w:sz="0" w:space="0" w:color="auto"/>
        <w:bottom w:val="none" w:sz="0" w:space="0" w:color="auto"/>
        <w:right w:val="none" w:sz="0" w:space="0" w:color="auto"/>
      </w:divBdr>
      <w:divsChild>
        <w:div w:id="445388245">
          <w:marLeft w:val="0"/>
          <w:marRight w:val="0"/>
          <w:marTop w:val="0"/>
          <w:marBottom w:val="0"/>
          <w:divBdr>
            <w:top w:val="none" w:sz="0" w:space="0" w:color="auto"/>
            <w:left w:val="none" w:sz="0" w:space="0" w:color="auto"/>
            <w:bottom w:val="none" w:sz="0" w:space="0" w:color="auto"/>
            <w:right w:val="none" w:sz="0" w:space="0" w:color="auto"/>
          </w:divBdr>
          <w:divsChild>
            <w:div w:id="163588530">
              <w:marLeft w:val="0"/>
              <w:marRight w:val="0"/>
              <w:marTop w:val="0"/>
              <w:marBottom w:val="0"/>
              <w:divBdr>
                <w:top w:val="none" w:sz="0" w:space="0" w:color="auto"/>
                <w:left w:val="none" w:sz="0" w:space="0" w:color="auto"/>
                <w:bottom w:val="none" w:sz="0" w:space="0" w:color="auto"/>
                <w:right w:val="none" w:sz="0" w:space="0" w:color="auto"/>
              </w:divBdr>
              <w:divsChild>
                <w:div w:id="45652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029551">
      <w:bodyDiv w:val="1"/>
      <w:marLeft w:val="0"/>
      <w:marRight w:val="0"/>
      <w:marTop w:val="0"/>
      <w:marBottom w:val="0"/>
      <w:divBdr>
        <w:top w:val="none" w:sz="0" w:space="0" w:color="auto"/>
        <w:left w:val="none" w:sz="0" w:space="0" w:color="auto"/>
        <w:bottom w:val="none" w:sz="0" w:space="0" w:color="auto"/>
        <w:right w:val="none" w:sz="0" w:space="0" w:color="auto"/>
      </w:divBdr>
    </w:div>
    <w:div w:id="722756677">
      <w:bodyDiv w:val="1"/>
      <w:marLeft w:val="0"/>
      <w:marRight w:val="0"/>
      <w:marTop w:val="0"/>
      <w:marBottom w:val="0"/>
      <w:divBdr>
        <w:top w:val="none" w:sz="0" w:space="0" w:color="auto"/>
        <w:left w:val="none" w:sz="0" w:space="0" w:color="auto"/>
        <w:bottom w:val="none" w:sz="0" w:space="0" w:color="auto"/>
        <w:right w:val="none" w:sz="0" w:space="0" w:color="auto"/>
      </w:divBdr>
      <w:divsChild>
        <w:div w:id="951742830">
          <w:marLeft w:val="0"/>
          <w:marRight w:val="0"/>
          <w:marTop w:val="0"/>
          <w:marBottom w:val="0"/>
          <w:divBdr>
            <w:top w:val="none" w:sz="0" w:space="0" w:color="auto"/>
            <w:left w:val="none" w:sz="0" w:space="0" w:color="auto"/>
            <w:bottom w:val="none" w:sz="0" w:space="0" w:color="auto"/>
            <w:right w:val="none" w:sz="0" w:space="0" w:color="auto"/>
          </w:divBdr>
          <w:divsChild>
            <w:div w:id="649753710">
              <w:marLeft w:val="0"/>
              <w:marRight w:val="0"/>
              <w:marTop w:val="0"/>
              <w:marBottom w:val="0"/>
              <w:divBdr>
                <w:top w:val="none" w:sz="0" w:space="0" w:color="auto"/>
                <w:left w:val="none" w:sz="0" w:space="0" w:color="auto"/>
                <w:bottom w:val="none" w:sz="0" w:space="0" w:color="auto"/>
                <w:right w:val="none" w:sz="0" w:space="0" w:color="auto"/>
              </w:divBdr>
              <w:divsChild>
                <w:div w:id="1991902959">
                  <w:marLeft w:val="0"/>
                  <w:marRight w:val="0"/>
                  <w:marTop w:val="0"/>
                  <w:marBottom w:val="0"/>
                  <w:divBdr>
                    <w:top w:val="none" w:sz="0" w:space="0" w:color="auto"/>
                    <w:left w:val="none" w:sz="0" w:space="0" w:color="auto"/>
                    <w:bottom w:val="none" w:sz="0" w:space="0" w:color="auto"/>
                    <w:right w:val="none" w:sz="0" w:space="0" w:color="auto"/>
                  </w:divBdr>
                  <w:divsChild>
                    <w:div w:id="1809476005">
                      <w:marLeft w:val="0"/>
                      <w:marRight w:val="0"/>
                      <w:marTop w:val="0"/>
                      <w:marBottom w:val="0"/>
                      <w:divBdr>
                        <w:top w:val="none" w:sz="0" w:space="0" w:color="auto"/>
                        <w:left w:val="none" w:sz="0" w:space="0" w:color="auto"/>
                        <w:bottom w:val="none" w:sz="0" w:space="0" w:color="auto"/>
                        <w:right w:val="none" w:sz="0" w:space="0" w:color="auto"/>
                      </w:divBdr>
                    </w:div>
                  </w:divsChild>
                </w:div>
                <w:div w:id="2103336420">
                  <w:marLeft w:val="0"/>
                  <w:marRight w:val="0"/>
                  <w:marTop w:val="0"/>
                  <w:marBottom w:val="0"/>
                  <w:divBdr>
                    <w:top w:val="none" w:sz="0" w:space="0" w:color="auto"/>
                    <w:left w:val="none" w:sz="0" w:space="0" w:color="auto"/>
                    <w:bottom w:val="none" w:sz="0" w:space="0" w:color="auto"/>
                    <w:right w:val="none" w:sz="0" w:space="0" w:color="auto"/>
                  </w:divBdr>
                  <w:divsChild>
                    <w:div w:id="40923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8137762">
      <w:bodyDiv w:val="1"/>
      <w:marLeft w:val="0"/>
      <w:marRight w:val="0"/>
      <w:marTop w:val="0"/>
      <w:marBottom w:val="0"/>
      <w:divBdr>
        <w:top w:val="none" w:sz="0" w:space="0" w:color="auto"/>
        <w:left w:val="none" w:sz="0" w:space="0" w:color="auto"/>
        <w:bottom w:val="none" w:sz="0" w:space="0" w:color="auto"/>
        <w:right w:val="none" w:sz="0" w:space="0" w:color="auto"/>
      </w:divBdr>
    </w:div>
    <w:div w:id="928393249">
      <w:bodyDiv w:val="1"/>
      <w:marLeft w:val="0"/>
      <w:marRight w:val="0"/>
      <w:marTop w:val="0"/>
      <w:marBottom w:val="0"/>
      <w:divBdr>
        <w:top w:val="none" w:sz="0" w:space="0" w:color="auto"/>
        <w:left w:val="none" w:sz="0" w:space="0" w:color="auto"/>
        <w:bottom w:val="none" w:sz="0" w:space="0" w:color="auto"/>
        <w:right w:val="none" w:sz="0" w:space="0" w:color="auto"/>
      </w:divBdr>
      <w:divsChild>
        <w:div w:id="1736202861">
          <w:marLeft w:val="0"/>
          <w:marRight w:val="0"/>
          <w:marTop w:val="0"/>
          <w:marBottom w:val="0"/>
          <w:divBdr>
            <w:top w:val="none" w:sz="0" w:space="0" w:color="auto"/>
            <w:left w:val="none" w:sz="0" w:space="0" w:color="auto"/>
            <w:bottom w:val="none" w:sz="0" w:space="0" w:color="auto"/>
            <w:right w:val="none" w:sz="0" w:space="0" w:color="auto"/>
          </w:divBdr>
          <w:divsChild>
            <w:div w:id="46993632">
              <w:marLeft w:val="0"/>
              <w:marRight w:val="0"/>
              <w:marTop w:val="0"/>
              <w:marBottom w:val="0"/>
              <w:divBdr>
                <w:top w:val="none" w:sz="0" w:space="0" w:color="auto"/>
                <w:left w:val="none" w:sz="0" w:space="0" w:color="auto"/>
                <w:bottom w:val="none" w:sz="0" w:space="0" w:color="auto"/>
                <w:right w:val="none" w:sz="0" w:space="0" w:color="auto"/>
              </w:divBdr>
              <w:divsChild>
                <w:div w:id="19971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544068">
      <w:bodyDiv w:val="1"/>
      <w:marLeft w:val="0"/>
      <w:marRight w:val="0"/>
      <w:marTop w:val="0"/>
      <w:marBottom w:val="0"/>
      <w:divBdr>
        <w:top w:val="none" w:sz="0" w:space="0" w:color="auto"/>
        <w:left w:val="none" w:sz="0" w:space="0" w:color="auto"/>
        <w:bottom w:val="none" w:sz="0" w:space="0" w:color="auto"/>
        <w:right w:val="none" w:sz="0" w:space="0" w:color="auto"/>
      </w:divBdr>
    </w:div>
    <w:div w:id="1766419002">
      <w:bodyDiv w:val="1"/>
      <w:marLeft w:val="0"/>
      <w:marRight w:val="0"/>
      <w:marTop w:val="0"/>
      <w:marBottom w:val="0"/>
      <w:divBdr>
        <w:top w:val="none" w:sz="0" w:space="0" w:color="auto"/>
        <w:left w:val="none" w:sz="0" w:space="0" w:color="auto"/>
        <w:bottom w:val="none" w:sz="0" w:space="0" w:color="auto"/>
        <w:right w:val="none" w:sz="0" w:space="0" w:color="auto"/>
      </w:divBdr>
      <w:divsChild>
        <w:div w:id="336230021">
          <w:marLeft w:val="0"/>
          <w:marRight w:val="0"/>
          <w:marTop w:val="0"/>
          <w:marBottom w:val="0"/>
          <w:divBdr>
            <w:top w:val="none" w:sz="0" w:space="0" w:color="auto"/>
            <w:left w:val="none" w:sz="0" w:space="0" w:color="auto"/>
            <w:bottom w:val="none" w:sz="0" w:space="0" w:color="auto"/>
            <w:right w:val="none" w:sz="0" w:space="0" w:color="auto"/>
          </w:divBdr>
          <w:divsChild>
            <w:div w:id="576477020">
              <w:marLeft w:val="0"/>
              <w:marRight w:val="0"/>
              <w:marTop w:val="0"/>
              <w:marBottom w:val="0"/>
              <w:divBdr>
                <w:top w:val="none" w:sz="0" w:space="0" w:color="auto"/>
                <w:left w:val="none" w:sz="0" w:space="0" w:color="auto"/>
                <w:bottom w:val="none" w:sz="0" w:space="0" w:color="auto"/>
                <w:right w:val="none" w:sz="0" w:space="0" w:color="auto"/>
              </w:divBdr>
              <w:divsChild>
                <w:div w:id="814486727">
                  <w:marLeft w:val="0"/>
                  <w:marRight w:val="0"/>
                  <w:marTop w:val="0"/>
                  <w:marBottom w:val="0"/>
                  <w:divBdr>
                    <w:top w:val="none" w:sz="0" w:space="0" w:color="auto"/>
                    <w:left w:val="none" w:sz="0" w:space="0" w:color="auto"/>
                    <w:bottom w:val="none" w:sz="0" w:space="0" w:color="auto"/>
                    <w:right w:val="none" w:sz="0" w:space="0" w:color="auto"/>
                  </w:divBdr>
                  <w:divsChild>
                    <w:div w:id="28246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9883913">
      <w:bodyDiv w:val="1"/>
      <w:marLeft w:val="0"/>
      <w:marRight w:val="0"/>
      <w:marTop w:val="0"/>
      <w:marBottom w:val="0"/>
      <w:divBdr>
        <w:top w:val="none" w:sz="0" w:space="0" w:color="auto"/>
        <w:left w:val="none" w:sz="0" w:space="0" w:color="auto"/>
        <w:bottom w:val="none" w:sz="0" w:space="0" w:color="auto"/>
        <w:right w:val="none" w:sz="0" w:space="0" w:color="auto"/>
      </w:divBdr>
      <w:divsChild>
        <w:div w:id="1686980389">
          <w:marLeft w:val="0"/>
          <w:marRight w:val="0"/>
          <w:marTop w:val="0"/>
          <w:marBottom w:val="0"/>
          <w:divBdr>
            <w:top w:val="none" w:sz="0" w:space="0" w:color="auto"/>
            <w:left w:val="none" w:sz="0" w:space="0" w:color="auto"/>
            <w:bottom w:val="none" w:sz="0" w:space="0" w:color="auto"/>
            <w:right w:val="none" w:sz="0" w:space="0" w:color="auto"/>
          </w:divBdr>
          <w:divsChild>
            <w:div w:id="475531227">
              <w:marLeft w:val="0"/>
              <w:marRight w:val="0"/>
              <w:marTop w:val="0"/>
              <w:marBottom w:val="0"/>
              <w:divBdr>
                <w:top w:val="none" w:sz="0" w:space="0" w:color="auto"/>
                <w:left w:val="none" w:sz="0" w:space="0" w:color="auto"/>
                <w:bottom w:val="none" w:sz="0" w:space="0" w:color="auto"/>
                <w:right w:val="none" w:sz="0" w:space="0" w:color="auto"/>
              </w:divBdr>
              <w:divsChild>
                <w:div w:id="816845967">
                  <w:marLeft w:val="0"/>
                  <w:marRight w:val="0"/>
                  <w:marTop w:val="0"/>
                  <w:marBottom w:val="0"/>
                  <w:divBdr>
                    <w:top w:val="none" w:sz="0" w:space="0" w:color="auto"/>
                    <w:left w:val="none" w:sz="0" w:space="0" w:color="auto"/>
                    <w:bottom w:val="none" w:sz="0" w:space="0" w:color="auto"/>
                    <w:right w:val="none" w:sz="0" w:space="0" w:color="auto"/>
                  </w:divBdr>
                  <w:divsChild>
                    <w:div w:id="716665488">
                      <w:marLeft w:val="0"/>
                      <w:marRight w:val="0"/>
                      <w:marTop w:val="0"/>
                      <w:marBottom w:val="0"/>
                      <w:divBdr>
                        <w:top w:val="none" w:sz="0" w:space="0" w:color="auto"/>
                        <w:left w:val="none" w:sz="0" w:space="0" w:color="auto"/>
                        <w:bottom w:val="none" w:sz="0" w:space="0" w:color="auto"/>
                        <w:right w:val="none" w:sz="0" w:space="0" w:color="auto"/>
                      </w:divBdr>
                    </w:div>
                  </w:divsChild>
                </w:div>
                <w:div w:id="392777698">
                  <w:marLeft w:val="0"/>
                  <w:marRight w:val="0"/>
                  <w:marTop w:val="0"/>
                  <w:marBottom w:val="0"/>
                  <w:divBdr>
                    <w:top w:val="none" w:sz="0" w:space="0" w:color="auto"/>
                    <w:left w:val="none" w:sz="0" w:space="0" w:color="auto"/>
                    <w:bottom w:val="none" w:sz="0" w:space="0" w:color="auto"/>
                    <w:right w:val="none" w:sz="0" w:space="0" w:color="auto"/>
                  </w:divBdr>
                  <w:divsChild>
                    <w:div w:id="857351098">
                      <w:marLeft w:val="0"/>
                      <w:marRight w:val="0"/>
                      <w:marTop w:val="0"/>
                      <w:marBottom w:val="0"/>
                      <w:divBdr>
                        <w:top w:val="none" w:sz="0" w:space="0" w:color="auto"/>
                        <w:left w:val="none" w:sz="0" w:space="0" w:color="auto"/>
                        <w:bottom w:val="none" w:sz="0" w:space="0" w:color="auto"/>
                        <w:right w:val="none" w:sz="0" w:space="0" w:color="auto"/>
                      </w:divBdr>
                    </w:div>
                  </w:divsChild>
                </w:div>
                <w:div w:id="610862194">
                  <w:marLeft w:val="0"/>
                  <w:marRight w:val="0"/>
                  <w:marTop w:val="0"/>
                  <w:marBottom w:val="0"/>
                  <w:divBdr>
                    <w:top w:val="none" w:sz="0" w:space="0" w:color="auto"/>
                    <w:left w:val="none" w:sz="0" w:space="0" w:color="auto"/>
                    <w:bottom w:val="none" w:sz="0" w:space="0" w:color="auto"/>
                    <w:right w:val="none" w:sz="0" w:space="0" w:color="auto"/>
                  </w:divBdr>
                  <w:divsChild>
                    <w:div w:id="792745214">
                      <w:marLeft w:val="0"/>
                      <w:marRight w:val="0"/>
                      <w:marTop w:val="0"/>
                      <w:marBottom w:val="0"/>
                      <w:divBdr>
                        <w:top w:val="none" w:sz="0" w:space="0" w:color="auto"/>
                        <w:left w:val="none" w:sz="0" w:space="0" w:color="auto"/>
                        <w:bottom w:val="none" w:sz="0" w:space="0" w:color="auto"/>
                        <w:right w:val="none" w:sz="0" w:space="0" w:color="auto"/>
                      </w:divBdr>
                    </w:div>
                    <w:div w:id="998311157">
                      <w:marLeft w:val="0"/>
                      <w:marRight w:val="0"/>
                      <w:marTop w:val="0"/>
                      <w:marBottom w:val="0"/>
                      <w:divBdr>
                        <w:top w:val="none" w:sz="0" w:space="0" w:color="auto"/>
                        <w:left w:val="none" w:sz="0" w:space="0" w:color="auto"/>
                        <w:bottom w:val="none" w:sz="0" w:space="0" w:color="auto"/>
                        <w:right w:val="none" w:sz="0" w:space="0" w:color="auto"/>
                      </w:divBdr>
                    </w:div>
                  </w:divsChild>
                </w:div>
                <w:div w:id="619723476">
                  <w:marLeft w:val="0"/>
                  <w:marRight w:val="0"/>
                  <w:marTop w:val="0"/>
                  <w:marBottom w:val="0"/>
                  <w:divBdr>
                    <w:top w:val="none" w:sz="0" w:space="0" w:color="auto"/>
                    <w:left w:val="none" w:sz="0" w:space="0" w:color="auto"/>
                    <w:bottom w:val="none" w:sz="0" w:space="0" w:color="auto"/>
                    <w:right w:val="none" w:sz="0" w:space="0" w:color="auto"/>
                  </w:divBdr>
                  <w:divsChild>
                    <w:div w:id="32341846">
                      <w:marLeft w:val="0"/>
                      <w:marRight w:val="0"/>
                      <w:marTop w:val="0"/>
                      <w:marBottom w:val="0"/>
                      <w:divBdr>
                        <w:top w:val="none" w:sz="0" w:space="0" w:color="auto"/>
                        <w:left w:val="none" w:sz="0" w:space="0" w:color="auto"/>
                        <w:bottom w:val="none" w:sz="0" w:space="0" w:color="auto"/>
                        <w:right w:val="none" w:sz="0" w:space="0" w:color="auto"/>
                      </w:divBdr>
                    </w:div>
                  </w:divsChild>
                </w:div>
                <w:div w:id="687025406">
                  <w:marLeft w:val="0"/>
                  <w:marRight w:val="0"/>
                  <w:marTop w:val="0"/>
                  <w:marBottom w:val="0"/>
                  <w:divBdr>
                    <w:top w:val="none" w:sz="0" w:space="0" w:color="auto"/>
                    <w:left w:val="none" w:sz="0" w:space="0" w:color="auto"/>
                    <w:bottom w:val="none" w:sz="0" w:space="0" w:color="auto"/>
                    <w:right w:val="none" w:sz="0" w:space="0" w:color="auto"/>
                  </w:divBdr>
                  <w:divsChild>
                    <w:div w:id="162280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2.gov.bc.ca/gov/content/erase/online-safety" TargetMode="Externa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s://cc.sans.org/courses/9a6c0685-0232-44c5-9083-3f53710a867f/0/courseware.html?actor=%7B%22name%22%3A%5B%22Preview%20Actor%22%5D%2C%22mbox%22%3A%5B%22mailto%3Apreview%40test.com%22%5D%2C%22objectType%22%3A%22Agent%22%7D&amp;endpoint=https%3A%2F%2Fcc.sans.org%2FScormEngineInterface%2FTCAPI%2F&amp;process=false&amp;auth=Basic%20Og%3D%3D&amp;content_token=6c857473-91b2-49b0-87ea-1a95abd4bcc3&amp;activity_id=https%3A%2F%2Fwww.sans.org%2Fxapi%2Fcourses%2FMod130&amp;externalConfiguration=&amp;grouping=https%3A%2F%2Fwww.sans.org%2Fxapi%2Fcourses%2FMod130&amp;content_endpoint=https%3A%2F%2Fcc.sans.org%2FScormEngineInterface%2FTCAPI%2Fcontent%2F" TargetMode="Externa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ira.ca/cybersecurity-services/canadian-shield" TargetMode="External"/><Relationship Id="rId5" Type="http://schemas.openxmlformats.org/officeDocument/2006/relationships/footnotes" Target="footnotes.xml"/><Relationship Id="rId15" Type="http://schemas.openxmlformats.org/officeDocument/2006/relationships/hyperlink" Target="https://www2.gov.bc.ca/gov/content/erase/online-safety" TargetMode="External"/><Relationship Id="rId10" Type="http://schemas.openxmlformats.org/officeDocument/2006/relationships/hyperlink" Target="https://www.cira.ca/cybersecurity-services/canadian-shield"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cc.sans.org/courses/9a6c0685-0232-44c5-9083-3f53710a867f/0/courseware.html?actor=%7B%22name%22%3A%5B%22Preview%20Actor%22%5D%2C%22mbox%22%3A%5B%22mailto%3Apreview%40test.com%22%5D%2C%22objectType%22%3A%22Agent%22%7D&amp;endpoint=https%3A%2F%2Fcc.sans.org%2FScormEngineInterface%2FTCAPI%2F&amp;process=false&amp;auth=Basic%20Og%3D%3D&amp;content_token=6c857473-91b2-49b0-87ea-1a95abd4bcc3&amp;activity_id=https%3A%2F%2Fwww.sans.org%2Fxapi%2Fcourses%2FMod130&amp;externalConfiguration=&amp;grouping=https%3A%2F%2Fwww.sans.org%2Fxapi%2Fcourses%2FMod130&amp;content_endpoint=https%3A%2F%2Fcc.sans.org%2FScormEngineInterface%2FTCAPI%2Fcontent%2F"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7F3E9138259D4FAFEBB7B5A13AD23E" ma:contentTypeVersion="1" ma:contentTypeDescription="Create a new document." ma:contentTypeScope="" ma:versionID="e7db1c610794274d4933e7d0d8e99d03">
  <xsd:schema xmlns:xsd="http://www.w3.org/2001/XMLSchema" xmlns:xs="http://www.w3.org/2001/XMLSchema" xmlns:p="http://schemas.microsoft.com/office/2006/metadata/properties" xmlns:ns1="http://schemas.microsoft.com/sharepoint/v3" targetNamespace="http://schemas.microsoft.com/office/2006/metadata/properties" ma:root="true" ma:fieldsID="80154e0646a011901100ccbc55e17e4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CA6C40-97F4-400E-84E2-5B813A9F1749}"/>
</file>

<file path=customXml/itemProps2.xml><?xml version="1.0" encoding="utf-8"?>
<ds:datastoreItem xmlns:ds="http://schemas.openxmlformats.org/officeDocument/2006/customXml" ds:itemID="{D0098D57-82E8-4D62-BD36-0817F40E2366}"/>
</file>

<file path=customXml/itemProps3.xml><?xml version="1.0" encoding="utf-8"?>
<ds:datastoreItem xmlns:ds="http://schemas.openxmlformats.org/officeDocument/2006/customXml" ds:itemID="{211EB4DF-2DC8-4418-8C96-CF1F9AA419E7}"/>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Collyer</dc:creator>
  <cp:keywords/>
  <dc:description/>
  <cp:lastModifiedBy>Vivian Collyer</cp:lastModifiedBy>
  <cp:revision>3</cp:revision>
  <cp:lastPrinted>2020-09-08T22:12:00Z</cp:lastPrinted>
  <dcterms:created xsi:type="dcterms:W3CDTF">2020-09-08T22:12:00Z</dcterms:created>
  <dcterms:modified xsi:type="dcterms:W3CDTF">2020-09-08T22:12:00Z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0x0101006F7F3E9138259D4FAFEBB7B5A13AD23E</vt:lpwstr>
  </property>
</Properties>
</file>