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11340"/>
      </w:tblGrid>
      <w:tr w:rsidR="008D6428" w:rsidTr="008D6428">
        <w:trPr>
          <w:jc w:val="center"/>
        </w:trPr>
        <w:tc>
          <w:tcPr>
            <w:tcW w:w="0" w:type="auto"/>
            <w:tcBorders>
              <w:top w:val="single" w:sz="24" w:space="0" w:color="DDDDDD"/>
              <w:left w:val="nil"/>
              <w:bottom w:val="nil"/>
              <w:right w:val="nil"/>
            </w:tcBorders>
            <w:shd w:val="clear" w:color="auto" w:fill="FAFAFA"/>
            <w:tcMar>
              <w:top w:w="300" w:type="dxa"/>
              <w:left w:w="300" w:type="dxa"/>
              <w:bottom w:w="300" w:type="dxa"/>
              <w:right w:w="300" w:type="dxa"/>
            </w:tcMar>
            <w:hideMark/>
          </w:tcPr>
          <w:tbl>
            <w:tblPr>
              <w:tblW w:w="9000"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615"/>
            </w:tblGrid>
            <w:tr w:rsidR="008D6428">
              <w:trPr>
                <w:jc w:val="center"/>
              </w:trPr>
              <w:tc>
                <w:tcPr>
                  <w:tcW w:w="0" w:type="auto"/>
                  <w:tcBorders>
                    <w:top w:val="single" w:sz="6" w:space="0" w:color="DDDDDD"/>
                    <w:left w:val="single" w:sz="6" w:space="0" w:color="DDDDDD"/>
                    <w:bottom w:val="nil"/>
                    <w:right w:val="single" w:sz="6" w:space="0" w:color="DDDDDD"/>
                  </w:tcBorders>
                  <w:hideMark/>
                </w:tcPr>
                <w:tbl>
                  <w:tblPr>
                    <w:tblW w:w="5000" w:type="pct"/>
                    <w:jc w:val="center"/>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6900"/>
                    <w:gridCol w:w="2700"/>
                  </w:tblGrid>
                  <w:tr w:rsidR="008D6428">
                    <w:trPr>
                      <w:jc w:val="center"/>
                    </w:trPr>
                    <w:tc>
                      <w:tcPr>
                        <w:tcW w:w="0" w:type="auto"/>
                        <w:tcBorders>
                          <w:top w:val="nil"/>
                          <w:left w:val="nil"/>
                          <w:bottom w:val="single" w:sz="6" w:space="0" w:color="CCCCCC"/>
                          <w:right w:val="nil"/>
                        </w:tcBorders>
                        <w:shd w:val="clear" w:color="auto" w:fill="FFFFFF"/>
                        <w:tcMar>
                          <w:top w:w="150" w:type="dxa"/>
                          <w:left w:w="300" w:type="dxa"/>
                          <w:bottom w:w="150" w:type="dxa"/>
                          <w:right w:w="300" w:type="dxa"/>
                        </w:tcMar>
                        <w:hideMark/>
                      </w:tcPr>
                      <w:p w:rsidR="008D6428" w:rsidRDefault="008D6428">
                        <w:pPr>
                          <w:pStyle w:val="NormalWeb"/>
                          <w:spacing w:line="188" w:lineRule="atLeast"/>
                          <w:rPr>
                            <w:rFonts w:ascii="Helvetica" w:hAnsi="Helvetica" w:cs="Helvetica"/>
                            <w:color w:val="808080"/>
                            <w:sz w:val="15"/>
                            <w:szCs w:val="15"/>
                          </w:rPr>
                        </w:pPr>
                        <w:r>
                          <w:rPr>
                            <w:rStyle w:val="Strong"/>
                            <w:rFonts w:ascii="Helvetica" w:hAnsi="Helvetica"/>
                            <w:color w:val="003366"/>
                            <w:sz w:val="18"/>
                            <w:szCs w:val="18"/>
                          </w:rPr>
                          <w:t>Easter Seals invites students in Grades 6-12 to design a flag around INCLUSION</w:t>
                        </w:r>
                        <w:bookmarkStart w:id="0" w:name="_GoBack"/>
                        <w:bookmarkEnd w:id="0"/>
                        <w:r>
                          <w:rPr>
                            <w:rStyle w:val="Strong"/>
                            <w:rFonts w:ascii="Helvetica" w:hAnsi="Helvetica"/>
                            <w:color w:val="003366"/>
                            <w:sz w:val="18"/>
                            <w:szCs w:val="18"/>
                          </w:rPr>
                          <w:t>, DIVERSITY, EQUITY AND ACCESS.</w:t>
                        </w:r>
                      </w:p>
                    </w:tc>
                    <w:tc>
                      <w:tcPr>
                        <w:tcW w:w="2700" w:type="dxa"/>
                        <w:tcBorders>
                          <w:top w:val="nil"/>
                          <w:left w:val="nil"/>
                          <w:bottom w:val="single" w:sz="6" w:space="0" w:color="CCCCCC"/>
                          <w:right w:val="nil"/>
                        </w:tcBorders>
                        <w:shd w:val="clear" w:color="auto" w:fill="FFFFFF"/>
                        <w:tcMar>
                          <w:top w:w="150" w:type="dxa"/>
                          <w:left w:w="0" w:type="dxa"/>
                          <w:bottom w:w="150" w:type="dxa"/>
                          <w:right w:w="300" w:type="dxa"/>
                        </w:tcMar>
                        <w:hideMark/>
                      </w:tcPr>
                      <w:p w:rsidR="008D6428" w:rsidRDefault="008D6428">
                        <w:pPr>
                          <w:spacing w:line="188" w:lineRule="atLeast"/>
                          <w:rPr>
                            <w:rFonts w:ascii="Helvetica" w:eastAsia="Times New Roman" w:hAnsi="Helvetica" w:cs="Helvetica"/>
                            <w:color w:val="808080"/>
                            <w:sz w:val="15"/>
                            <w:szCs w:val="15"/>
                          </w:rPr>
                        </w:pPr>
                        <w:r>
                          <w:rPr>
                            <w:rFonts w:ascii="Helvetica" w:eastAsia="Times New Roman" w:hAnsi="Helvetica" w:cs="Helvetica"/>
                            <w:color w:val="808080"/>
                            <w:sz w:val="14"/>
                            <w:szCs w:val="14"/>
                          </w:rPr>
                          <w:t>Email not displaying correctly?</w:t>
                        </w:r>
                        <w:r>
                          <w:rPr>
                            <w:rFonts w:ascii="Helvetica" w:eastAsia="Times New Roman" w:hAnsi="Helvetica" w:cs="Helvetica"/>
                            <w:color w:val="808080"/>
                            <w:sz w:val="14"/>
                            <w:szCs w:val="14"/>
                          </w:rPr>
                          <w:br/>
                        </w:r>
                        <w:hyperlink r:id="rId5" w:tgtFrame="_blank" w:history="1">
                          <w:r>
                            <w:rPr>
                              <w:rStyle w:val="Hyperlink"/>
                              <w:rFonts w:ascii="Helvetica" w:eastAsia="Times New Roman" w:hAnsi="Helvetica" w:cs="Helvetica"/>
                              <w:color w:val="606060"/>
                              <w:sz w:val="14"/>
                              <w:szCs w:val="14"/>
                            </w:rPr>
                            <w:t>View it in your browser</w:t>
                          </w:r>
                        </w:hyperlink>
                        <w:r>
                          <w:rPr>
                            <w:rFonts w:ascii="Helvetica" w:eastAsia="Times New Roman" w:hAnsi="Helvetica" w:cs="Helvetica"/>
                            <w:color w:val="808080"/>
                            <w:sz w:val="14"/>
                            <w:szCs w:val="14"/>
                          </w:rPr>
                          <w:t>.</w:t>
                        </w:r>
                      </w:p>
                    </w:tc>
                  </w:tr>
                </w:tbl>
                <w:p w:rsidR="008D6428" w:rsidRDefault="008D6428">
                  <w:pPr>
                    <w:jc w:val="center"/>
                    <w:rPr>
                      <w:rFonts w:ascii="Times New Roman" w:eastAsia="Times New Roman" w:hAnsi="Times New Roman" w:cs="Times New Roman"/>
                      <w:sz w:val="20"/>
                      <w:szCs w:val="20"/>
                    </w:rPr>
                  </w:pPr>
                </w:p>
              </w:tc>
            </w:tr>
            <w:tr w:rsidR="008D6428">
              <w:trPr>
                <w:jc w:val="center"/>
              </w:trPr>
              <w:tc>
                <w:tcPr>
                  <w:tcW w:w="0" w:type="auto"/>
                  <w:tcBorders>
                    <w:top w:val="nil"/>
                    <w:left w:val="single" w:sz="6" w:space="0" w:color="DDDDDD"/>
                    <w:bottom w:val="nil"/>
                    <w:right w:val="single" w:sz="6" w:space="0" w:color="DDDDDD"/>
                  </w:tcBorders>
                  <w:hideMark/>
                </w:tcPr>
                <w:tbl>
                  <w:tblPr>
                    <w:tblW w:w="5000" w:type="pct"/>
                    <w:jc w:val="center"/>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9600"/>
                  </w:tblGrid>
                  <w:tr w:rsidR="008D6428">
                    <w:trPr>
                      <w:jc w:val="center"/>
                    </w:trPr>
                    <w:tc>
                      <w:tcPr>
                        <w:tcW w:w="0" w:type="auto"/>
                        <w:tcBorders>
                          <w:top w:val="nil"/>
                          <w:left w:val="nil"/>
                          <w:bottom w:val="single" w:sz="6" w:space="0" w:color="CCCCCC"/>
                          <w:right w:val="nil"/>
                        </w:tcBorders>
                        <w:shd w:val="clear" w:color="auto" w:fill="FFFFFF"/>
                        <w:vAlign w:val="center"/>
                        <w:hideMark/>
                      </w:tcPr>
                      <w:p w:rsidR="008D6428" w:rsidRDefault="008D6428">
                        <w:pPr>
                          <w:rPr>
                            <w:rFonts w:ascii="Times New Roman" w:eastAsia="Times New Roman" w:hAnsi="Times New Roman" w:cs="Times New Roman"/>
                            <w:sz w:val="20"/>
                            <w:szCs w:val="20"/>
                          </w:rPr>
                        </w:pPr>
                      </w:p>
                    </w:tc>
                  </w:tr>
                </w:tbl>
                <w:p w:rsidR="008D6428" w:rsidRDefault="008D6428">
                  <w:pPr>
                    <w:jc w:val="center"/>
                    <w:rPr>
                      <w:rFonts w:ascii="Times New Roman" w:eastAsia="Times New Roman" w:hAnsi="Times New Roman" w:cs="Times New Roman"/>
                      <w:sz w:val="20"/>
                      <w:szCs w:val="20"/>
                    </w:rPr>
                  </w:pPr>
                </w:p>
              </w:tc>
            </w:tr>
            <w:tr w:rsidR="008D6428">
              <w:trPr>
                <w:jc w:val="center"/>
              </w:trPr>
              <w:tc>
                <w:tcPr>
                  <w:tcW w:w="0" w:type="auto"/>
                  <w:tcBorders>
                    <w:top w:val="nil"/>
                    <w:left w:val="single" w:sz="6" w:space="0" w:color="DDDDDD"/>
                    <w:bottom w:val="nil"/>
                    <w:right w:val="single" w:sz="6" w:space="0" w:color="DDDDDD"/>
                  </w:tcBorders>
                  <w:hideMark/>
                </w:tcPr>
                <w:tbl>
                  <w:tblPr>
                    <w:tblW w:w="5000" w:type="pct"/>
                    <w:jc w:val="center"/>
                    <w:tblBorders>
                      <w:top w:val="single" w:sz="6" w:space="0" w:color="FFFFFF"/>
                      <w:bottom w:val="single" w:sz="6" w:space="0" w:color="CCCCCC"/>
                    </w:tblBorders>
                    <w:shd w:val="clear" w:color="auto" w:fill="FFFFFF"/>
                    <w:tblCellMar>
                      <w:left w:w="0" w:type="dxa"/>
                      <w:right w:w="0" w:type="dxa"/>
                    </w:tblCellMar>
                    <w:tblLook w:val="04A0" w:firstRow="1" w:lastRow="0" w:firstColumn="1" w:lastColumn="0" w:noHBand="0" w:noVBand="1"/>
                  </w:tblPr>
                  <w:tblGrid>
                    <w:gridCol w:w="9600"/>
                  </w:tblGrid>
                  <w:tr w:rsidR="008D6428">
                    <w:trPr>
                      <w:jc w:val="center"/>
                    </w:trPr>
                    <w:tc>
                      <w:tcPr>
                        <w:tcW w:w="0" w:type="auto"/>
                        <w:tcBorders>
                          <w:top w:val="single" w:sz="6" w:space="0" w:color="FFFFFF"/>
                          <w:left w:val="nil"/>
                          <w:bottom w:val="single" w:sz="6" w:space="0" w:color="CCCCCC"/>
                          <w:right w:val="nil"/>
                        </w:tcBorders>
                        <w:shd w:val="clear" w:color="auto" w:fill="FFFFFF"/>
                        <w:tcMar>
                          <w:top w:w="0" w:type="dxa"/>
                          <w:left w:w="300" w:type="dxa"/>
                          <w:bottom w:w="0" w:type="dxa"/>
                          <w:right w:w="300" w:type="dxa"/>
                        </w:tcMar>
                        <w:vAlign w:val="center"/>
                        <w:hideMark/>
                      </w:tcPr>
                      <w:p w:rsidR="008D6428" w:rsidRDefault="008D6428">
                        <w:pPr>
                          <w:pStyle w:val="NormalWeb"/>
                          <w:spacing w:line="315" w:lineRule="atLeast"/>
                          <w:jc w:val="center"/>
                          <w:rPr>
                            <w:rFonts w:ascii="Helvetica" w:hAnsi="Helvetica" w:cs="Helvetica"/>
                            <w:color w:val="505050"/>
                            <w:sz w:val="24"/>
                            <w:szCs w:val="24"/>
                          </w:rPr>
                        </w:pPr>
                        <w:r>
                          <w:rPr>
                            <w:rFonts w:ascii="Helvetica" w:hAnsi="Helvetica" w:cs="Helvetica"/>
                            <w:noProof/>
                            <w:color w:val="505050"/>
                            <w:sz w:val="24"/>
                            <w:szCs w:val="24"/>
                          </w:rPr>
                          <w:drawing>
                            <wp:inline distT="0" distB="0" distL="0" distR="0">
                              <wp:extent cx="5711825" cy="951865"/>
                              <wp:effectExtent l="0" t="0" r="3175" b="635"/>
                              <wp:docPr id="9" name="Picture 9" descr="http://go.eastersealsbcy.ca/l/882023/2023-04-10/4n3z8/882023/1681167463zK70MYuY/Copy_of_NEWSLETTER__3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o.eastersealsbcy.ca/l/882023/2023-04-10/4n3z8/882023/1681167463zK70MYuY/Copy_of_NEWSLETTER__3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951865"/>
                                      </a:xfrm>
                                      <a:prstGeom prst="rect">
                                        <a:avLst/>
                                      </a:prstGeom>
                                      <a:noFill/>
                                      <a:ln>
                                        <a:noFill/>
                                      </a:ln>
                                    </pic:spPr>
                                  </pic:pic>
                                </a:graphicData>
                              </a:graphic>
                            </wp:inline>
                          </w:drawing>
                        </w:r>
                      </w:p>
                      <w:p w:rsidR="008D6428" w:rsidRDefault="008D6428">
                        <w:pPr>
                          <w:pStyle w:val="NormalWeb"/>
                          <w:spacing w:line="315" w:lineRule="atLeast"/>
                          <w:jc w:val="center"/>
                          <w:rPr>
                            <w:rFonts w:ascii="Helvetica" w:hAnsi="Helvetica" w:cs="Helvetica"/>
                            <w:color w:val="505050"/>
                            <w:sz w:val="24"/>
                            <w:szCs w:val="24"/>
                          </w:rPr>
                        </w:pPr>
                        <w:proofErr w:type="spellStart"/>
                        <w:r>
                          <w:rPr>
                            <w:rStyle w:val="Strong"/>
                            <w:rFonts w:ascii="Helvetica" w:hAnsi="Helvetica"/>
                            <w:color w:val="003366"/>
                            <w:sz w:val="30"/>
                            <w:szCs w:val="30"/>
                          </w:rPr>
                          <w:t>AccessAbility</w:t>
                        </w:r>
                        <w:proofErr w:type="spellEnd"/>
                        <w:r>
                          <w:rPr>
                            <w:rStyle w:val="Strong"/>
                            <w:rFonts w:ascii="Helvetica" w:hAnsi="Helvetica"/>
                            <w:color w:val="003366"/>
                            <w:sz w:val="30"/>
                            <w:szCs w:val="30"/>
                          </w:rPr>
                          <w:t xml:space="preserve"> Week Design Contest - </w:t>
                        </w:r>
                        <w:r>
                          <w:rPr>
                            <w:rStyle w:val="Strong"/>
                            <w:rFonts w:ascii="Helvetica" w:hAnsi="Helvetica"/>
                            <w:i/>
                            <w:iCs/>
                            <w:color w:val="F5002F"/>
                            <w:sz w:val="30"/>
                            <w:szCs w:val="30"/>
                          </w:rPr>
                          <w:t>Closes April 28th</w:t>
                        </w:r>
                        <w:r>
                          <w:rPr>
                            <w:rFonts w:ascii="Helvetica" w:hAnsi="Helvetica" w:cs="Helvetica"/>
                            <w:color w:val="505050"/>
                            <w:sz w:val="24"/>
                            <w:szCs w:val="24"/>
                          </w:rPr>
                          <w:br/>
                        </w:r>
                        <w:r>
                          <w:rPr>
                            <w:rStyle w:val="Strong"/>
                            <w:rFonts w:ascii="Helvetica" w:hAnsi="Helvetica"/>
                            <w:color w:val="003366"/>
                            <w:sz w:val="30"/>
                            <w:szCs w:val="30"/>
                          </w:rPr>
                          <w:t>For Grades 6-12</w:t>
                        </w:r>
                      </w:p>
                      <w:p w:rsidR="008D6428" w:rsidRDefault="008D6428">
                        <w:pPr>
                          <w:pStyle w:val="NormalWeb"/>
                          <w:spacing w:line="315" w:lineRule="atLeast"/>
                          <w:jc w:val="center"/>
                          <w:rPr>
                            <w:rFonts w:ascii="Helvetica" w:hAnsi="Helvetica" w:cs="Helvetica"/>
                            <w:color w:val="505050"/>
                            <w:sz w:val="24"/>
                            <w:szCs w:val="24"/>
                          </w:rPr>
                        </w:pPr>
                        <w:r>
                          <w:rPr>
                            <w:rStyle w:val="Strong"/>
                            <w:rFonts w:ascii="Helvetica" w:hAnsi="Helvetica"/>
                            <w:color w:val="003366"/>
                            <w:sz w:val="27"/>
                            <w:szCs w:val="27"/>
                            <w:u w:val="single"/>
                          </w:rPr>
                          <w:t>Cash &amp; Pizza Prizes</w:t>
                        </w:r>
                        <w:r>
                          <w:rPr>
                            <w:rStyle w:val="Strong"/>
                            <w:rFonts w:ascii="Helvetica" w:hAnsi="Helvetica"/>
                            <w:color w:val="003366"/>
                            <w:sz w:val="27"/>
                            <w:szCs w:val="27"/>
                          </w:rPr>
                          <w:t xml:space="preserve"> for Teachers, Students &amp; Classes!!</w:t>
                        </w:r>
                      </w:p>
                      <w:p w:rsidR="008D6428" w:rsidRDefault="008D6428">
                        <w:pPr>
                          <w:pStyle w:val="NormalWeb"/>
                          <w:spacing w:line="315" w:lineRule="atLeast"/>
                          <w:rPr>
                            <w:rFonts w:ascii="Helvetica" w:hAnsi="Helvetica" w:cs="Helvetica"/>
                            <w:color w:val="505050"/>
                            <w:sz w:val="24"/>
                            <w:szCs w:val="24"/>
                          </w:rPr>
                        </w:pPr>
                        <w:r>
                          <w:rPr>
                            <w:rStyle w:val="Strong"/>
                            <w:rFonts w:ascii="Helvetica" w:hAnsi="Helvetica"/>
                            <w:color w:val="000000"/>
                            <w:sz w:val="21"/>
                            <w:szCs w:val="21"/>
                          </w:rPr>
                          <w:t>This school contest is designed to bring out the creativity of students</w:t>
                        </w:r>
                        <w:r>
                          <w:rPr>
                            <w:rFonts w:ascii="Helvetica" w:hAnsi="Helvetica" w:cs="Helvetica"/>
                            <w:color w:val="000000"/>
                            <w:sz w:val="21"/>
                            <w:szCs w:val="21"/>
                          </w:rPr>
                          <w:t xml:space="preserve"> and a discussion in the classroom around </w:t>
                        </w:r>
                        <w:r>
                          <w:rPr>
                            <w:rStyle w:val="Strong"/>
                            <w:rFonts w:ascii="Helvetica" w:hAnsi="Helvetica"/>
                            <w:color w:val="000000"/>
                            <w:sz w:val="21"/>
                            <w:szCs w:val="21"/>
                          </w:rPr>
                          <w:t>INCLUSION, DIVERSITY, EQUITY AND ACCESS</w:t>
                        </w:r>
                        <w:r>
                          <w:rPr>
                            <w:rFonts w:ascii="Helvetica" w:hAnsi="Helvetica" w:cs="Helvetica"/>
                            <w:color w:val="000000"/>
                            <w:sz w:val="21"/>
                            <w:szCs w:val="21"/>
                          </w:rPr>
                          <w:t xml:space="preserve">, leading up to </w:t>
                        </w:r>
                        <w:r>
                          <w:rPr>
                            <w:rStyle w:val="Strong"/>
                            <w:rFonts w:ascii="Helvetica" w:hAnsi="Helvetica"/>
                            <w:color w:val="F5002F"/>
                            <w:sz w:val="21"/>
                            <w:szCs w:val="21"/>
                          </w:rPr>
                          <w:t xml:space="preserve">National </w:t>
                        </w:r>
                        <w:proofErr w:type="spellStart"/>
                        <w:r>
                          <w:rPr>
                            <w:rStyle w:val="Strong"/>
                            <w:rFonts w:ascii="Helvetica" w:hAnsi="Helvetica"/>
                            <w:color w:val="F5002F"/>
                            <w:sz w:val="21"/>
                            <w:szCs w:val="21"/>
                          </w:rPr>
                          <w:t>AccessAbility</w:t>
                        </w:r>
                        <w:proofErr w:type="spellEnd"/>
                        <w:r>
                          <w:rPr>
                            <w:rStyle w:val="Strong"/>
                            <w:rFonts w:ascii="Helvetica" w:hAnsi="Helvetica"/>
                            <w:color w:val="F5002F"/>
                            <w:sz w:val="21"/>
                            <w:szCs w:val="21"/>
                          </w:rPr>
                          <w:t xml:space="preserve"> Week</w:t>
                        </w:r>
                        <w:r>
                          <w:rPr>
                            <w:rFonts w:ascii="Helvetica" w:hAnsi="Helvetica" w:cs="Helvetica"/>
                            <w:color w:val="000000"/>
                            <w:sz w:val="21"/>
                            <w:szCs w:val="21"/>
                          </w:rPr>
                          <w:t xml:space="preserve"> May 28 - June 3. Students are asked to design a flag that symbolizes what diversity means to them and symbolize what B.C./Yukon looks like as an </w:t>
                        </w:r>
                        <w:proofErr w:type="spellStart"/>
                        <w:r>
                          <w:rPr>
                            <w:rFonts w:ascii="Helvetica" w:hAnsi="Helvetica" w:cs="Helvetica"/>
                            <w:color w:val="000000"/>
                            <w:sz w:val="21"/>
                            <w:szCs w:val="21"/>
                          </w:rPr>
                          <w:t>AccessAble</w:t>
                        </w:r>
                        <w:proofErr w:type="spellEnd"/>
                        <w:r>
                          <w:rPr>
                            <w:rFonts w:ascii="Helvetica" w:hAnsi="Helvetica" w:cs="Helvetica"/>
                            <w:color w:val="000000"/>
                            <w:sz w:val="21"/>
                            <w:szCs w:val="21"/>
                          </w:rPr>
                          <w:t xml:space="preserve"> society.</w:t>
                        </w:r>
                      </w:p>
                      <w:p w:rsidR="008D6428" w:rsidRDefault="008D6428">
                        <w:pPr>
                          <w:pStyle w:val="Heading4"/>
                          <w:spacing w:line="315" w:lineRule="atLeast"/>
                          <w:rPr>
                            <w:rFonts w:ascii="Helvetica" w:eastAsia="Times New Roman" w:hAnsi="Helvetica" w:cs="Helvetica"/>
                            <w:color w:val="505050"/>
                          </w:rPr>
                        </w:pPr>
                        <w:r>
                          <w:rPr>
                            <w:rStyle w:val="Strong"/>
                            <w:rFonts w:ascii="Helvetica" w:eastAsia="Times New Roman" w:hAnsi="Helvetica"/>
                            <w:b/>
                            <w:bCs/>
                            <w:color w:val="000000"/>
                          </w:rPr>
                          <w:t>There are prizes for students, teachers and classrooms!!</w:t>
                        </w:r>
                      </w:p>
                      <w:p w:rsidR="008D6428" w:rsidRDefault="008D6428">
                        <w:pPr>
                          <w:pStyle w:val="Heading4"/>
                          <w:spacing w:line="315" w:lineRule="atLeast"/>
                          <w:rPr>
                            <w:rFonts w:ascii="Helvetica" w:eastAsia="Times New Roman" w:hAnsi="Helvetica" w:cs="Helvetica"/>
                            <w:color w:val="505050"/>
                          </w:rPr>
                        </w:pPr>
                        <w:r>
                          <w:rPr>
                            <w:rStyle w:val="Strong"/>
                            <w:rFonts w:ascii="Helvetica" w:eastAsia="Times New Roman" w:hAnsi="Helvetica"/>
                            <w:b/>
                            <w:bCs/>
                            <w:color w:val="000000"/>
                          </w:rPr>
                          <w:t>Contest is open March 1 – April 28, 2023, and winners will be announced between May 15th to June 3rd!</w:t>
                        </w:r>
                      </w:p>
                      <w:p w:rsidR="008D6428" w:rsidRDefault="008D6428">
                        <w:pPr>
                          <w:pStyle w:val="Heading4"/>
                          <w:spacing w:line="315" w:lineRule="atLeast"/>
                          <w:rPr>
                            <w:rFonts w:ascii="Helvetica" w:eastAsia="Times New Roman" w:hAnsi="Helvetica" w:cs="Helvetica"/>
                            <w:color w:val="505050"/>
                          </w:rPr>
                        </w:pPr>
                        <w:r>
                          <w:rPr>
                            <w:rFonts w:ascii="Helvetica" w:eastAsia="Times New Roman" w:hAnsi="Helvetica" w:cs="Helvetica"/>
                            <w:noProof/>
                            <w:color w:val="0000FF"/>
                          </w:rPr>
                          <w:drawing>
                            <wp:inline distT="0" distB="0" distL="0" distR="0">
                              <wp:extent cx="5711825" cy="2016760"/>
                              <wp:effectExtent l="0" t="0" r="3175" b="2540"/>
                              <wp:docPr id="8" name="Picture 8" descr="http://go.eastersealsbcy.ca/l/882023/2023-02-21/4hxzn/882023/1677009281iPdu3E4f/Colorful_Pencils_Back_to_School_Sale_Marketing_Flyer__8.5____3_in___2_.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o.eastersealsbcy.ca/l/882023/2023-02-21/4hxzn/882023/1677009281iPdu3E4f/Colorful_Pencils_Back_to_School_Sale_Marketing_Flyer__8.5____3_in___2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825" cy="2016760"/>
                                      </a:xfrm>
                                      <a:prstGeom prst="rect">
                                        <a:avLst/>
                                      </a:prstGeom>
                                      <a:noFill/>
                                      <a:ln>
                                        <a:noFill/>
                                      </a:ln>
                                    </pic:spPr>
                                  </pic:pic>
                                </a:graphicData>
                              </a:graphic>
                            </wp:inline>
                          </w:drawing>
                        </w:r>
                      </w:p>
                      <w:p w:rsidR="008D6428" w:rsidRDefault="008D6428">
                        <w:pPr>
                          <w:pStyle w:val="NormalWeb"/>
                          <w:spacing w:line="315" w:lineRule="atLeast"/>
                          <w:jc w:val="center"/>
                          <w:rPr>
                            <w:rFonts w:ascii="Helvetica" w:hAnsi="Helvetica" w:cs="Helvetica"/>
                            <w:color w:val="505050"/>
                            <w:sz w:val="24"/>
                            <w:szCs w:val="24"/>
                          </w:rPr>
                        </w:pPr>
                        <w:r>
                          <w:rPr>
                            <w:rStyle w:val="Strong"/>
                            <w:rFonts w:ascii="Helvetica" w:hAnsi="Helvetica"/>
                            <w:color w:val="000000"/>
                            <w:sz w:val="27"/>
                            <w:szCs w:val="27"/>
                          </w:rPr>
                          <w:t>TWO PRIZE CATEGORIES: </w:t>
                        </w:r>
                        <w:r>
                          <w:rPr>
                            <w:rFonts w:ascii="Helvetica" w:hAnsi="Helvetica" w:cs="Helvetica"/>
                            <w:b/>
                            <w:bCs/>
                            <w:color w:val="000000"/>
                            <w:sz w:val="24"/>
                            <w:szCs w:val="24"/>
                          </w:rPr>
                          <w:br/>
                        </w:r>
                        <w:r>
                          <w:rPr>
                            <w:rStyle w:val="Strong"/>
                            <w:rFonts w:ascii="Helvetica" w:hAnsi="Helvetica"/>
                            <w:color w:val="000000"/>
                            <w:sz w:val="24"/>
                            <w:szCs w:val="24"/>
                          </w:rPr>
                          <w:t>A - Grades 6-8</w:t>
                        </w:r>
                        <w:r>
                          <w:rPr>
                            <w:rFonts w:ascii="Helvetica" w:hAnsi="Helvetica" w:cs="Helvetica"/>
                            <w:b/>
                            <w:bCs/>
                            <w:color w:val="000000"/>
                            <w:sz w:val="24"/>
                            <w:szCs w:val="24"/>
                          </w:rPr>
                          <w:br/>
                        </w:r>
                        <w:r>
                          <w:rPr>
                            <w:rStyle w:val="Strong"/>
                            <w:rFonts w:ascii="Helvetica" w:hAnsi="Helvetica"/>
                            <w:color w:val="000000"/>
                            <w:sz w:val="24"/>
                            <w:szCs w:val="24"/>
                          </w:rPr>
                          <w:t>B - Grades 9-12</w:t>
                        </w:r>
                      </w:p>
                      <w:p w:rsidR="008D6428" w:rsidRDefault="008D6428">
                        <w:pPr>
                          <w:pStyle w:val="NormalWeb"/>
                          <w:spacing w:line="315" w:lineRule="atLeast"/>
                          <w:rPr>
                            <w:rFonts w:ascii="Helvetica" w:hAnsi="Helvetica" w:cs="Helvetica"/>
                            <w:color w:val="505050"/>
                            <w:sz w:val="24"/>
                            <w:szCs w:val="24"/>
                          </w:rPr>
                        </w:pPr>
                        <w:r>
                          <w:rPr>
                            <w:rStyle w:val="Strong"/>
                            <w:rFonts w:ascii="Helvetica" w:hAnsi="Helvetica"/>
                            <w:color w:val="000000"/>
                            <w:sz w:val="21"/>
                            <w:szCs w:val="21"/>
                          </w:rPr>
                          <w:t>FIRST PLACE - One Grand Prize per Category</w:t>
                        </w:r>
                      </w:p>
                      <w:p w:rsidR="008D6428" w:rsidRDefault="008D6428" w:rsidP="004A0343">
                        <w:pPr>
                          <w:numPr>
                            <w:ilvl w:val="0"/>
                            <w:numId w:val="1"/>
                          </w:numPr>
                          <w:spacing w:before="100" w:beforeAutospacing="1" w:after="100" w:afterAutospacing="1" w:line="315" w:lineRule="atLeast"/>
                          <w:rPr>
                            <w:rFonts w:ascii="Helvetica" w:eastAsia="Times New Roman" w:hAnsi="Helvetica" w:cs="Helvetica"/>
                            <w:color w:val="505050"/>
                            <w:sz w:val="24"/>
                            <w:szCs w:val="24"/>
                          </w:rPr>
                        </w:pPr>
                        <w:r>
                          <w:rPr>
                            <w:rStyle w:val="Strong"/>
                            <w:rFonts w:ascii="Helvetica" w:eastAsia="Times New Roman" w:hAnsi="Helvetica"/>
                            <w:color w:val="F5002F"/>
                            <w:sz w:val="21"/>
                            <w:szCs w:val="21"/>
                          </w:rPr>
                          <w:t>NEW THIS YEAR</w:t>
                        </w:r>
                        <w:r>
                          <w:rPr>
                            <w:rFonts w:ascii="Helvetica" w:eastAsia="Times New Roman" w:hAnsi="Helvetica" w:cs="Helvetica"/>
                            <w:color w:val="000000"/>
                            <w:sz w:val="21"/>
                            <w:szCs w:val="21"/>
                          </w:rPr>
                          <w:t xml:space="preserve"> - The winning design will go on a t-shirt to promote </w:t>
                        </w:r>
                        <w:r>
                          <w:rPr>
                            <w:rStyle w:val="Strong"/>
                            <w:rFonts w:ascii="Helvetica" w:eastAsia="Times New Roman" w:hAnsi="Helvetica"/>
                            <w:color w:val="000000"/>
                            <w:sz w:val="21"/>
                            <w:szCs w:val="21"/>
                          </w:rPr>
                          <w:t>Inclusion, Diversity, Equity, and Access</w:t>
                        </w:r>
                        <w:r>
                          <w:rPr>
                            <w:rFonts w:ascii="Helvetica" w:eastAsia="Times New Roman" w:hAnsi="Helvetica" w:cs="Helvetica"/>
                            <w:color w:val="000000"/>
                            <w:sz w:val="21"/>
                            <w:szCs w:val="21"/>
                          </w:rPr>
                          <w:t xml:space="preserve"> (IDEA) awareness during National </w:t>
                        </w:r>
                        <w:proofErr w:type="spellStart"/>
                        <w:r>
                          <w:rPr>
                            <w:rFonts w:ascii="Helvetica" w:eastAsia="Times New Roman" w:hAnsi="Helvetica" w:cs="Helvetica"/>
                            <w:color w:val="000000"/>
                            <w:sz w:val="21"/>
                            <w:szCs w:val="21"/>
                          </w:rPr>
                          <w:t>AccessAbility</w:t>
                        </w:r>
                        <w:proofErr w:type="spellEnd"/>
                        <w:r>
                          <w:rPr>
                            <w:rFonts w:ascii="Helvetica" w:eastAsia="Times New Roman" w:hAnsi="Helvetica" w:cs="Helvetica"/>
                            <w:color w:val="000000"/>
                            <w:sz w:val="21"/>
                            <w:szCs w:val="21"/>
                          </w:rPr>
                          <w:t xml:space="preserve"> Week in 2024.</w:t>
                        </w:r>
                        <w:r>
                          <w:rPr>
                            <w:rFonts w:ascii="Helvetica" w:eastAsia="Times New Roman" w:hAnsi="Helvetica" w:cs="Helvetica"/>
                            <w:color w:val="505050"/>
                            <w:sz w:val="24"/>
                            <w:szCs w:val="24"/>
                          </w:rPr>
                          <w:t xml:space="preserve"> </w:t>
                        </w:r>
                      </w:p>
                      <w:p w:rsidR="008D6428" w:rsidRDefault="008D6428" w:rsidP="004A0343">
                        <w:pPr>
                          <w:numPr>
                            <w:ilvl w:val="0"/>
                            <w:numId w:val="1"/>
                          </w:numPr>
                          <w:spacing w:before="100" w:beforeAutospacing="1" w:after="100" w:afterAutospacing="1" w:line="315" w:lineRule="atLeast"/>
                          <w:rPr>
                            <w:rFonts w:ascii="Helvetica" w:eastAsia="Times New Roman" w:hAnsi="Helvetica" w:cs="Helvetica"/>
                            <w:color w:val="505050"/>
                            <w:sz w:val="24"/>
                            <w:szCs w:val="24"/>
                          </w:rPr>
                        </w:pPr>
                        <w:r>
                          <w:rPr>
                            <w:rStyle w:val="Strong"/>
                            <w:rFonts w:ascii="Helvetica" w:eastAsia="Times New Roman" w:hAnsi="Helvetica"/>
                            <w:color w:val="F5002F"/>
                            <w:sz w:val="21"/>
                            <w:szCs w:val="21"/>
                          </w:rPr>
                          <w:t>$750</w:t>
                        </w:r>
                        <w:r>
                          <w:rPr>
                            <w:rFonts w:ascii="Helvetica" w:eastAsia="Times New Roman" w:hAnsi="Helvetica" w:cs="Helvetica"/>
                            <w:color w:val="000000"/>
                            <w:sz w:val="21"/>
                            <w:szCs w:val="21"/>
                          </w:rPr>
                          <w:t xml:space="preserve"> in cash for the teacher to purchase learning materials.</w:t>
                        </w:r>
                        <w:r>
                          <w:rPr>
                            <w:rFonts w:ascii="Helvetica" w:eastAsia="Times New Roman" w:hAnsi="Helvetica" w:cs="Helvetica"/>
                            <w:color w:val="505050"/>
                            <w:sz w:val="24"/>
                            <w:szCs w:val="24"/>
                          </w:rPr>
                          <w:t xml:space="preserve"> </w:t>
                        </w:r>
                      </w:p>
                      <w:p w:rsidR="008D6428" w:rsidRDefault="008D6428" w:rsidP="004A0343">
                        <w:pPr>
                          <w:numPr>
                            <w:ilvl w:val="0"/>
                            <w:numId w:val="1"/>
                          </w:numPr>
                          <w:spacing w:before="100" w:beforeAutospacing="1" w:after="100" w:afterAutospacing="1" w:line="315" w:lineRule="atLeast"/>
                          <w:rPr>
                            <w:rFonts w:ascii="Helvetica" w:eastAsia="Times New Roman" w:hAnsi="Helvetica" w:cs="Helvetica"/>
                            <w:color w:val="505050"/>
                            <w:sz w:val="24"/>
                            <w:szCs w:val="24"/>
                          </w:rPr>
                        </w:pPr>
                        <w:r>
                          <w:rPr>
                            <w:rStyle w:val="Strong"/>
                            <w:rFonts w:ascii="Helvetica" w:eastAsia="Times New Roman" w:hAnsi="Helvetica"/>
                            <w:color w:val="F5002F"/>
                            <w:sz w:val="21"/>
                            <w:szCs w:val="21"/>
                          </w:rPr>
                          <w:t>$200</w:t>
                        </w:r>
                        <w:r>
                          <w:rPr>
                            <w:rFonts w:ascii="Helvetica" w:eastAsia="Times New Roman" w:hAnsi="Helvetica" w:cs="Helvetica"/>
                            <w:color w:val="000000"/>
                            <w:sz w:val="21"/>
                            <w:szCs w:val="21"/>
                          </w:rPr>
                          <w:t xml:space="preserve"> honorarium for the winning student.</w:t>
                        </w:r>
                        <w:r>
                          <w:rPr>
                            <w:rFonts w:ascii="Helvetica" w:eastAsia="Times New Roman" w:hAnsi="Helvetica" w:cs="Helvetica"/>
                            <w:color w:val="505050"/>
                            <w:sz w:val="24"/>
                            <w:szCs w:val="24"/>
                          </w:rPr>
                          <w:t xml:space="preserve"> </w:t>
                        </w:r>
                      </w:p>
                      <w:p w:rsidR="008D6428" w:rsidRDefault="008D6428" w:rsidP="004A0343">
                        <w:pPr>
                          <w:numPr>
                            <w:ilvl w:val="0"/>
                            <w:numId w:val="1"/>
                          </w:numPr>
                          <w:spacing w:before="100" w:beforeAutospacing="1" w:after="100" w:afterAutospacing="1" w:line="315" w:lineRule="atLeast"/>
                          <w:rPr>
                            <w:rFonts w:ascii="Helvetica" w:eastAsia="Times New Roman" w:hAnsi="Helvetica" w:cs="Helvetica"/>
                            <w:color w:val="505050"/>
                            <w:sz w:val="24"/>
                            <w:szCs w:val="24"/>
                          </w:rPr>
                        </w:pPr>
                        <w:r>
                          <w:rPr>
                            <w:rFonts w:ascii="Helvetica" w:eastAsia="Times New Roman" w:hAnsi="Helvetica" w:cs="Helvetica"/>
                            <w:color w:val="000000"/>
                            <w:sz w:val="21"/>
                            <w:szCs w:val="21"/>
                          </w:rPr>
                          <w:t xml:space="preserve">A </w:t>
                        </w:r>
                        <w:proofErr w:type="spellStart"/>
                        <w:r>
                          <w:rPr>
                            <w:rStyle w:val="Strong"/>
                            <w:rFonts w:ascii="Helvetica" w:eastAsia="Times New Roman" w:hAnsi="Helvetica"/>
                            <w:color w:val="F5002F"/>
                            <w:sz w:val="21"/>
                            <w:szCs w:val="21"/>
                          </w:rPr>
                          <w:t>Panago</w:t>
                        </w:r>
                        <w:proofErr w:type="spellEnd"/>
                        <w:r>
                          <w:rPr>
                            <w:rStyle w:val="Strong"/>
                            <w:rFonts w:ascii="Helvetica" w:eastAsia="Times New Roman" w:hAnsi="Helvetica"/>
                            <w:color w:val="F5002F"/>
                            <w:sz w:val="21"/>
                            <w:szCs w:val="21"/>
                          </w:rPr>
                          <w:t xml:space="preserve"> Pizza </w:t>
                        </w:r>
                        <w:r>
                          <w:rPr>
                            <w:rFonts w:ascii="Helvetica" w:eastAsia="Times New Roman" w:hAnsi="Helvetica" w:cs="Helvetica"/>
                            <w:color w:val="000000"/>
                            <w:sz w:val="21"/>
                            <w:szCs w:val="21"/>
                          </w:rPr>
                          <w:t>Lunch for the winning student’s classroom.</w:t>
                        </w:r>
                        <w:r>
                          <w:rPr>
                            <w:rFonts w:ascii="Helvetica" w:eastAsia="Times New Roman" w:hAnsi="Helvetica" w:cs="Helvetica"/>
                            <w:color w:val="505050"/>
                            <w:sz w:val="24"/>
                            <w:szCs w:val="24"/>
                          </w:rPr>
                          <w:t xml:space="preserve"> </w:t>
                        </w:r>
                      </w:p>
                      <w:p w:rsidR="008D6428" w:rsidRDefault="008D6428" w:rsidP="004A0343">
                        <w:pPr>
                          <w:numPr>
                            <w:ilvl w:val="0"/>
                            <w:numId w:val="1"/>
                          </w:numPr>
                          <w:spacing w:before="100" w:beforeAutospacing="1" w:after="100" w:afterAutospacing="1" w:line="315" w:lineRule="atLeast"/>
                          <w:rPr>
                            <w:rFonts w:ascii="Helvetica" w:eastAsia="Times New Roman" w:hAnsi="Helvetica" w:cs="Helvetica"/>
                            <w:color w:val="505050"/>
                            <w:sz w:val="24"/>
                            <w:szCs w:val="24"/>
                          </w:rPr>
                        </w:pPr>
                        <w:r>
                          <w:rPr>
                            <w:rStyle w:val="Strong"/>
                            <w:rFonts w:ascii="Helvetica" w:eastAsia="Times New Roman" w:hAnsi="Helvetica"/>
                            <w:color w:val="F5002F"/>
                            <w:sz w:val="21"/>
                            <w:szCs w:val="21"/>
                          </w:rPr>
                          <w:t>Two flags</w:t>
                        </w:r>
                        <w:r>
                          <w:rPr>
                            <w:rFonts w:ascii="Helvetica" w:eastAsia="Times New Roman" w:hAnsi="Helvetica" w:cs="Helvetica"/>
                            <w:color w:val="000000"/>
                            <w:sz w:val="21"/>
                            <w:szCs w:val="21"/>
                          </w:rPr>
                          <w:t xml:space="preserve"> will be produced to be given to the student and the school.</w:t>
                        </w:r>
                        <w:r>
                          <w:rPr>
                            <w:rFonts w:ascii="Helvetica" w:eastAsia="Times New Roman" w:hAnsi="Helvetica" w:cs="Helvetica"/>
                            <w:color w:val="505050"/>
                            <w:sz w:val="24"/>
                            <w:szCs w:val="24"/>
                          </w:rPr>
                          <w:t xml:space="preserve"> </w:t>
                        </w:r>
                      </w:p>
                      <w:p w:rsidR="008D6428" w:rsidRDefault="008D6428" w:rsidP="004A0343">
                        <w:pPr>
                          <w:numPr>
                            <w:ilvl w:val="0"/>
                            <w:numId w:val="1"/>
                          </w:numPr>
                          <w:spacing w:before="100" w:beforeAutospacing="1" w:after="100" w:afterAutospacing="1" w:line="315" w:lineRule="atLeast"/>
                          <w:rPr>
                            <w:rFonts w:ascii="Helvetica" w:eastAsia="Times New Roman" w:hAnsi="Helvetica" w:cs="Helvetica"/>
                            <w:color w:val="505050"/>
                            <w:sz w:val="24"/>
                            <w:szCs w:val="24"/>
                          </w:rPr>
                        </w:pPr>
                        <w:r>
                          <w:rPr>
                            <w:rFonts w:ascii="Helvetica" w:eastAsia="Times New Roman" w:hAnsi="Helvetica" w:cs="Helvetica"/>
                            <w:color w:val="000000"/>
                            <w:sz w:val="21"/>
                            <w:szCs w:val="21"/>
                          </w:rPr>
                          <w:t xml:space="preserve">Artwork will be recognized on the Easter Seals website, posters in the </w:t>
                        </w:r>
                        <w:proofErr w:type="spellStart"/>
                        <w:r>
                          <w:rPr>
                            <w:rFonts w:ascii="Helvetica" w:eastAsia="Times New Roman" w:hAnsi="Helvetica" w:cs="Helvetica"/>
                            <w:color w:val="000000"/>
                            <w:sz w:val="21"/>
                            <w:szCs w:val="21"/>
                          </w:rPr>
                          <w:t>Panago</w:t>
                        </w:r>
                        <w:proofErr w:type="spellEnd"/>
                        <w:r>
                          <w:rPr>
                            <w:rFonts w:ascii="Helvetica" w:eastAsia="Times New Roman" w:hAnsi="Helvetica" w:cs="Helvetica"/>
                            <w:color w:val="000000"/>
                            <w:sz w:val="21"/>
                            <w:szCs w:val="21"/>
                          </w:rPr>
                          <w:t xml:space="preserve"> stores, and in various local media.</w:t>
                        </w:r>
                        <w:r>
                          <w:rPr>
                            <w:rFonts w:ascii="Helvetica" w:eastAsia="Times New Roman" w:hAnsi="Helvetica" w:cs="Helvetica"/>
                            <w:color w:val="505050"/>
                            <w:sz w:val="24"/>
                            <w:szCs w:val="24"/>
                          </w:rPr>
                          <w:t xml:space="preserve"> </w:t>
                        </w:r>
                      </w:p>
                      <w:p w:rsidR="008D6428" w:rsidRDefault="008D6428">
                        <w:pPr>
                          <w:pStyle w:val="NormalWeb"/>
                          <w:spacing w:line="315" w:lineRule="atLeast"/>
                          <w:rPr>
                            <w:rFonts w:ascii="Helvetica" w:hAnsi="Helvetica" w:cs="Helvetica"/>
                            <w:color w:val="505050"/>
                            <w:sz w:val="24"/>
                            <w:szCs w:val="24"/>
                          </w:rPr>
                        </w:pPr>
                        <w:r>
                          <w:rPr>
                            <w:rStyle w:val="Strong"/>
                            <w:rFonts w:ascii="Helvetica" w:hAnsi="Helvetica"/>
                            <w:color w:val="000000"/>
                            <w:sz w:val="21"/>
                            <w:szCs w:val="21"/>
                          </w:rPr>
                          <w:lastRenderedPageBreak/>
                          <w:t>SECOND PLACE - 10 Prizes per Category</w:t>
                        </w:r>
                      </w:p>
                      <w:p w:rsidR="008D6428" w:rsidRDefault="008D6428" w:rsidP="004A0343">
                        <w:pPr>
                          <w:numPr>
                            <w:ilvl w:val="0"/>
                            <w:numId w:val="2"/>
                          </w:numPr>
                          <w:spacing w:before="100" w:beforeAutospacing="1" w:after="100" w:afterAutospacing="1" w:line="315" w:lineRule="atLeast"/>
                          <w:rPr>
                            <w:rFonts w:ascii="Helvetica" w:eastAsia="Times New Roman" w:hAnsi="Helvetica" w:cs="Helvetica"/>
                            <w:color w:val="505050"/>
                            <w:sz w:val="24"/>
                            <w:szCs w:val="24"/>
                          </w:rPr>
                        </w:pPr>
                        <w:r>
                          <w:rPr>
                            <w:rFonts w:ascii="Helvetica" w:eastAsia="Times New Roman" w:hAnsi="Helvetica" w:cs="Helvetica"/>
                            <w:color w:val="000000"/>
                            <w:sz w:val="21"/>
                            <w:szCs w:val="21"/>
                          </w:rPr>
                          <w:t xml:space="preserve">A </w:t>
                        </w:r>
                        <w:proofErr w:type="spellStart"/>
                        <w:r>
                          <w:rPr>
                            <w:rFonts w:ascii="Helvetica" w:eastAsia="Times New Roman" w:hAnsi="Helvetica" w:cs="Helvetica"/>
                            <w:color w:val="000000"/>
                            <w:sz w:val="21"/>
                            <w:szCs w:val="21"/>
                          </w:rPr>
                          <w:t>Panago</w:t>
                        </w:r>
                        <w:proofErr w:type="spellEnd"/>
                        <w:r>
                          <w:rPr>
                            <w:rFonts w:ascii="Helvetica" w:eastAsia="Times New Roman" w:hAnsi="Helvetica" w:cs="Helvetica"/>
                            <w:color w:val="000000"/>
                            <w:sz w:val="21"/>
                            <w:szCs w:val="21"/>
                          </w:rPr>
                          <w:t xml:space="preserve"> Pizza Lunch for 10 second place winning student’s classrooms.</w:t>
                        </w:r>
                        <w:r>
                          <w:rPr>
                            <w:rFonts w:ascii="Helvetica" w:eastAsia="Times New Roman" w:hAnsi="Helvetica" w:cs="Helvetica"/>
                            <w:color w:val="505050"/>
                            <w:sz w:val="24"/>
                            <w:szCs w:val="24"/>
                          </w:rPr>
                          <w:t xml:space="preserve"> </w:t>
                        </w:r>
                      </w:p>
                      <w:p w:rsidR="008D6428" w:rsidRDefault="008D6428" w:rsidP="004A0343">
                        <w:pPr>
                          <w:numPr>
                            <w:ilvl w:val="0"/>
                            <w:numId w:val="2"/>
                          </w:numPr>
                          <w:spacing w:before="100" w:beforeAutospacing="1" w:after="100" w:afterAutospacing="1" w:line="315" w:lineRule="atLeast"/>
                          <w:rPr>
                            <w:rFonts w:ascii="Helvetica" w:eastAsia="Times New Roman" w:hAnsi="Helvetica" w:cs="Helvetica"/>
                            <w:color w:val="505050"/>
                            <w:sz w:val="24"/>
                            <w:szCs w:val="24"/>
                          </w:rPr>
                        </w:pPr>
                        <w:r>
                          <w:rPr>
                            <w:rFonts w:ascii="Helvetica" w:eastAsia="Times New Roman" w:hAnsi="Helvetica" w:cs="Helvetica"/>
                            <w:color w:val="000000"/>
                            <w:sz w:val="21"/>
                            <w:szCs w:val="21"/>
                          </w:rPr>
                          <w:t xml:space="preserve">Artwork will be recognized on the Easter Seals website, posters in the </w:t>
                        </w:r>
                        <w:proofErr w:type="spellStart"/>
                        <w:r>
                          <w:rPr>
                            <w:rFonts w:ascii="Helvetica" w:eastAsia="Times New Roman" w:hAnsi="Helvetica" w:cs="Helvetica"/>
                            <w:color w:val="000000"/>
                            <w:sz w:val="21"/>
                            <w:szCs w:val="21"/>
                          </w:rPr>
                          <w:t>Panago</w:t>
                        </w:r>
                        <w:proofErr w:type="spellEnd"/>
                        <w:r>
                          <w:rPr>
                            <w:rFonts w:ascii="Helvetica" w:eastAsia="Times New Roman" w:hAnsi="Helvetica" w:cs="Helvetica"/>
                            <w:color w:val="000000"/>
                            <w:sz w:val="21"/>
                            <w:szCs w:val="21"/>
                          </w:rPr>
                          <w:t xml:space="preserve"> stores, and in various local media.</w:t>
                        </w:r>
                        <w:r>
                          <w:rPr>
                            <w:rFonts w:ascii="Helvetica" w:eastAsia="Times New Roman" w:hAnsi="Helvetica" w:cs="Helvetica"/>
                            <w:color w:val="505050"/>
                            <w:sz w:val="24"/>
                            <w:szCs w:val="24"/>
                          </w:rPr>
                          <w:t xml:space="preserve"> </w:t>
                        </w:r>
                      </w:p>
                      <w:p w:rsidR="008D6428" w:rsidRDefault="008D6428">
                        <w:pPr>
                          <w:pStyle w:val="NormalWeb"/>
                          <w:spacing w:line="315" w:lineRule="atLeast"/>
                          <w:rPr>
                            <w:rFonts w:ascii="Helvetica" w:hAnsi="Helvetica" w:cs="Helvetica"/>
                            <w:color w:val="505050"/>
                            <w:sz w:val="24"/>
                            <w:szCs w:val="24"/>
                          </w:rPr>
                        </w:pPr>
                        <w:r>
                          <w:rPr>
                            <w:rStyle w:val="Strong"/>
                            <w:rFonts w:ascii="Helvetica" w:hAnsi="Helvetica"/>
                            <w:color w:val="000000"/>
                            <w:sz w:val="21"/>
                            <w:szCs w:val="21"/>
                          </w:rPr>
                          <w:t>RUNNER UPS - 25 Prizes per Category</w:t>
                        </w:r>
                      </w:p>
                      <w:p w:rsidR="008D6428" w:rsidRDefault="008D6428" w:rsidP="004A0343">
                        <w:pPr>
                          <w:numPr>
                            <w:ilvl w:val="0"/>
                            <w:numId w:val="3"/>
                          </w:numPr>
                          <w:spacing w:before="100" w:beforeAutospacing="1" w:after="100" w:afterAutospacing="1" w:line="315" w:lineRule="atLeast"/>
                          <w:rPr>
                            <w:rFonts w:ascii="Helvetica" w:eastAsia="Times New Roman" w:hAnsi="Helvetica" w:cs="Helvetica"/>
                            <w:color w:val="505050"/>
                            <w:sz w:val="24"/>
                            <w:szCs w:val="24"/>
                          </w:rPr>
                        </w:pPr>
                        <w:r>
                          <w:rPr>
                            <w:rFonts w:ascii="Helvetica" w:eastAsia="Times New Roman" w:hAnsi="Helvetica" w:cs="Helvetica"/>
                            <w:color w:val="000000"/>
                            <w:sz w:val="21"/>
                            <w:szCs w:val="21"/>
                          </w:rPr>
                          <w:t xml:space="preserve">Each runner up will receive a </w:t>
                        </w:r>
                        <w:proofErr w:type="spellStart"/>
                        <w:r>
                          <w:rPr>
                            <w:rFonts w:ascii="Helvetica" w:eastAsia="Times New Roman" w:hAnsi="Helvetica" w:cs="Helvetica"/>
                            <w:color w:val="000000"/>
                            <w:sz w:val="21"/>
                            <w:szCs w:val="21"/>
                          </w:rPr>
                          <w:t>Panago</w:t>
                        </w:r>
                        <w:proofErr w:type="spellEnd"/>
                        <w:r>
                          <w:rPr>
                            <w:rFonts w:ascii="Helvetica" w:eastAsia="Times New Roman" w:hAnsi="Helvetica" w:cs="Helvetica"/>
                            <w:color w:val="000000"/>
                            <w:sz w:val="21"/>
                            <w:szCs w:val="21"/>
                          </w:rPr>
                          <w:t xml:space="preserve"> coupon for a free personal size pizza.</w:t>
                        </w:r>
                        <w:r>
                          <w:rPr>
                            <w:rFonts w:ascii="Helvetica" w:eastAsia="Times New Roman" w:hAnsi="Helvetica" w:cs="Helvetica"/>
                            <w:color w:val="505050"/>
                            <w:sz w:val="24"/>
                            <w:szCs w:val="24"/>
                          </w:rPr>
                          <w:t xml:space="preserve"> </w:t>
                        </w:r>
                      </w:p>
                      <w:p w:rsidR="008D6428" w:rsidRDefault="008D6428" w:rsidP="004A0343">
                        <w:pPr>
                          <w:numPr>
                            <w:ilvl w:val="0"/>
                            <w:numId w:val="3"/>
                          </w:numPr>
                          <w:spacing w:before="100" w:beforeAutospacing="1" w:after="100" w:afterAutospacing="1" w:line="315" w:lineRule="atLeast"/>
                          <w:rPr>
                            <w:rFonts w:ascii="Helvetica" w:eastAsia="Times New Roman" w:hAnsi="Helvetica" w:cs="Helvetica"/>
                            <w:color w:val="505050"/>
                            <w:sz w:val="24"/>
                            <w:szCs w:val="24"/>
                          </w:rPr>
                        </w:pPr>
                        <w:r>
                          <w:rPr>
                            <w:rFonts w:ascii="Helvetica" w:eastAsia="Times New Roman" w:hAnsi="Helvetica" w:cs="Helvetica"/>
                            <w:color w:val="000000"/>
                            <w:sz w:val="21"/>
                            <w:szCs w:val="21"/>
                          </w:rPr>
                          <w:t xml:space="preserve">Artwork will be displayed on posters in local </w:t>
                        </w:r>
                        <w:proofErr w:type="spellStart"/>
                        <w:r>
                          <w:rPr>
                            <w:rFonts w:ascii="Helvetica" w:eastAsia="Times New Roman" w:hAnsi="Helvetica" w:cs="Helvetica"/>
                            <w:color w:val="000000"/>
                            <w:sz w:val="21"/>
                            <w:szCs w:val="21"/>
                          </w:rPr>
                          <w:t>Panago</w:t>
                        </w:r>
                        <w:proofErr w:type="spellEnd"/>
                        <w:r>
                          <w:rPr>
                            <w:rFonts w:ascii="Helvetica" w:eastAsia="Times New Roman" w:hAnsi="Helvetica" w:cs="Helvetica"/>
                            <w:color w:val="000000"/>
                            <w:sz w:val="21"/>
                            <w:szCs w:val="21"/>
                          </w:rPr>
                          <w:t xml:space="preserve"> stores.</w:t>
                        </w:r>
                        <w:r>
                          <w:rPr>
                            <w:rFonts w:ascii="Helvetica" w:eastAsia="Times New Roman" w:hAnsi="Helvetica" w:cs="Helvetica"/>
                            <w:color w:val="505050"/>
                            <w:sz w:val="24"/>
                            <w:szCs w:val="24"/>
                          </w:rPr>
                          <w:t xml:space="preserve"> </w:t>
                        </w:r>
                      </w:p>
                      <w:p w:rsidR="008D6428" w:rsidRDefault="008D6428">
                        <w:pPr>
                          <w:pStyle w:val="NormalWeb"/>
                          <w:spacing w:line="315" w:lineRule="atLeast"/>
                          <w:rPr>
                            <w:rFonts w:ascii="Helvetica" w:hAnsi="Helvetica" w:cs="Helvetica"/>
                            <w:color w:val="505050"/>
                            <w:sz w:val="24"/>
                            <w:szCs w:val="24"/>
                          </w:rPr>
                        </w:pPr>
                        <w:r>
                          <w:rPr>
                            <w:rFonts w:ascii="Helvetica" w:hAnsi="Helvetica" w:cs="Helvetica"/>
                            <w:noProof/>
                            <w:color w:val="0000FF"/>
                            <w:sz w:val="24"/>
                            <w:szCs w:val="24"/>
                          </w:rPr>
                          <w:drawing>
                            <wp:inline distT="0" distB="0" distL="0" distR="0">
                              <wp:extent cx="5711825" cy="713740"/>
                              <wp:effectExtent l="0" t="0" r="3175" b="0"/>
                              <wp:docPr id="7" name="Picture 7" descr="http://go.eastersealsbcy.ca/l/882023/2023-02-21/4hy6n/882023/1677012114ZRzM8WbD/Donor_Newsletter_Header__600____75_px___17_.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o.eastersealsbcy.ca/l/882023/2023-02-21/4hy6n/882023/1677012114ZRzM8WbD/Donor_Newsletter_Header__600____75_px___17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713740"/>
                                      </a:xfrm>
                                      <a:prstGeom prst="rect">
                                        <a:avLst/>
                                      </a:prstGeom>
                                      <a:noFill/>
                                      <a:ln>
                                        <a:noFill/>
                                      </a:ln>
                                    </pic:spPr>
                                  </pic:pic>
                                </a:graphicData>
                              </a:graphic>
                            </wp:inline>
                          </w:drawing>
                        </w:r>
                      </w:p>
                      <w:p w:rsidR="008D6428" w:rsidRDefault="008D6428">
                        <w:pPr>
                          <w:spacing w:line="315" w:lineRule="atLeast"/>
                          <w:jc w:val="center"/>
                          <w:rPr>
                            <w:rFonts w:ascii="Helvetica" w:eastAsia="Times New Roman" w:hAnsi="Helvetica" w:cs="Helvetica"/>
                            <w:color w:val="505050"/>
                            <w:sz w:val="24"/>
                            <w:szCs w:val="24"/>
                          </w:rPr>
                        </w:pPr>
                        <w:r>
                          <w:rPr>
                            <w:rFonts w:ascii="Helvetica" w:eastAsia="Times New Roman" w:hAnsi="Helvetica" w:cs="Helvetica"/>
                            <w:color w:val="505050"/>
                            <w:sz w:val="24"/>
                            <w:szCs w:val="24"/>
                          </w:rPr>
                          <w:pict>
                            <v:rect id="_x0000_i1100" style="width:468pt;height:1.5pt" o:hralign="center" o:hrstd="t" o:hr="t" fillcolor="#a0a0a0" stroked="f"/>
                          </w:pict>
                        </w:r>
                      </w:p>
                      <w:p w:rsidR="008D6428" w:rsidRDefault="008D6428">
                        <w:pPr>
                          <w:pStyle w:val="NormalWeb"/>
                          <w:spacing w:line="315" w:lineRule="atLeast"/>
                          <w:rPr>
                            <w:rFonts w:ascii="Helvetica" w:hAnsi="Helvetica" w:cs="Helvetica"/>
                            <w:color w:val="505050"/>
                            <w:sz w:val="24"/>
                            <w:szCs w:val="24"/>
                          </w:rPr>
                        </w:pPr>
                        <w:r>
                          <w:rPr>
                            <w:rStyle w:val="Strong"/>
                            <w:rFonts w:ascii="Helvetica" w:hAnsi="Helvetica"/>
                            <w:color w:val="000000"/>
                            <w:sz w:val="21"/>
                            <w:szCs w:val="21"/>
                          </w:rPr>
                          <w:t xml:space="preserve">May 28 to June 3, 2023, is Canada’s National </w:t>
                        </w:r>
                        <w:proofErr w:type="spellStart"/>
                        <w:r>
                          <w:rPr>
                            <w:rStyle w:val="Strong"/>
                            <w:rFonts w:ascii="Helvetica" w:hAnsi="Helvetica"/>
                            <w:color w:val="000000"/>
                            <w:sz w:val="21"/>
                            <w:szCs w:val="21"/>
                          </w:rPr>
                          <w:t>AccessAbility</w:t>
                        </w:r>
                        <w:proofErr w:type="spellEnd"/>
                        <w:r>
                          <w:rPr>
                            <w:rStyle w:val="Strong"/>
                            <w:rFonts w:ascii="Helvetica" w:hAnsi="Helvetica"/>
                            <w:color w:val="000000"/>
                            <w:sz w:val="21"/>
                            <w:szCs w:val="21"/>
                          </w:rPr>
                          <w:t xml:space="preserve"> Week</w:t>
                        </w:r>
                        <w:r>
                          <w:rPr>
                            <w:rFonts w:ascii="Helvetica" w:hAnsi="Helvetica" w:cs="Helvetica"/>
                            <w:color w:val="000000"/>
                            <w:sz w:val="21"/>
                            <w:szCs w:val="21"/>
                          </w:rPr>
                          <w:t xml:space="preserve"> – a week that celebrates the valuable contributions of Canadians with disabilities and recognizes the efforts of individuals, organizations and communities who are removing barriers and ensuring persons with disabilities have an equal chance to participate in all aspects of Canadian society. For 75 years, a core mission of </w:t>
                        </w:r>
                        <w:r>
                          <w:rPr>
                            <w:rStyle w:val="Strong"/>
                            <w:rFonts w:ascii="Helvetica" w:hAnsi="Helvetica"/>
                            <w:color w:val="000000"/>
                            <w:sz w:val="21"/>
                            <w:szCs w:val="21"/>
                          </w:rPr>
                          <w:t>Easter Seals</w:t>
                        </w:r>
                        <w:r>
                          <w:rPr>
                            <w:rFonts w:ascii="Helvetica" w:hAnsi="Helvetica" w:cs="Helvetica"/>
                            <w:color w:val="000000"/>
                            <w:sz w:val="21"/>
                            <w:szCs w:val="21"/>
                          </w:rPr>
                          <w:t xml:space="preserve"> is to make the lives of people with disabilities better in British Columbia and Yukon.</w:t>
                        </w:r>
                        <w:r>
                          <w:rPr>
                            <w:rFonts w:ascii="Helvetica" w:hAnsi="Helvetica" w:cs="Helvetica"/>
                            <w:color w:val="505050"/>
                            <w:sz w:val="24"/>
                            <w:szCs w:val="24"/>
                          </w:rPr>
                          <w:br/>
                        </w:r>
                        <w:r>
                          <w:rPr>
                            <w:rFonts w:ascii="Helvetica" w:hAnsi="Helvetica" w:cs="Helvetica"/>
                            <w:noProof/>
                            <w:color w:val="0000FF"/>
                            <w:sz w:val="24"/>
                            <w:szCs w:val="24"/>
                          </w:rPr>
                          <w:drawing>
                            <wp:inline distT="0" distB="0" distL="0" distR="0">
                              <wp:extent cx="5711825" cy="1014730"/>
                              <wp:effectExtent l="0" t="0" r="3175" b="0"/>
                              <wp:docPr id="6" name="Picture 6" descr="http://go.eastersealsbcy.ca/l/882023/2023-02-21/4hy45/882023/1677010809DZrkhsOQ/Panago_ES_Regionalpartner_v4_1536x27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o.eastersealsbcy.ca/l/882023/2023-02-21/4hy45/882023/1677010809DZrkhsOQ/Panago_ES_Regionalpartner_v4_1536x2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1825" cy="1014730"/>
                                      </a:xfrm>
                                      <a:prstGeom prst="rect">
                                        <a:avLst/>
                                      </a:prstGeom>
                                      <a:noFill/>
                                      <a:ln>
                                        <a:noFill/>
                                      </a:ln>
                                    </pic:spPr>
                                  </pic:pic>
                                </a:graphicData>
                              </a:graphic>
                            </wp:inline>
                          </w:drawing>
                        </w:r>
                      </w:p>
                    </w:tc>
                  </w:tr>
                </w:tbl>
                <w:p w:rsidR="008D6428" w:rsidRDefault="008D6428">
                  <w:pPr>
                    <w:jc w:val="center"/>
                    <w:rPr>
                      <w:rFonts w:ascii="Times New Roman" w:eastAsia="Times New Roman" w:hAnsi="Times New Roman" w:cs="Times New Roman"/>
                      <w:sz w:val="20"/>
                      <w:szCs w:val="20"/>
                    </w:rPr>
                  </w:pPr>
                </w:p>
              </w:tc>
            </w:tr>
            <w:tr w:rsidR="008D6428">
              <w:trPr>
                <w:jc w:val="center"/>
              </w:trPr>
              <w:tc>
                <w:tcPr>
                  <w:tcW w:w="0" w:type="auto"/>
                  <w:tcBorders>
                    <w:top w:val="nil"/>
                    <w:left w:val="single" w:sz="6" w:space="0" w:color="DDDDDD"/>
                    <w:bottom w:val="nil"/>
                    <w:right w:val="single" w:sz="6" w:space="0" w:color="DDDDDD"/>
                  </w:tcBorders>
                  <w:hideMark/>
                </w:tcPr>
                <w:tbl>
                  <w:tblPr>
                    <w:tblW w:w="5000" w:type="pct"/>
                    <w:jc w:val="center"/>
                    <w:tblBorders>
                      <w:top w:val="single" w:sz="6" w:space="0" w:color="FFFFFF"/>
                      <w:bottom w:val="single" w:sz="6" w:space="0" w:color="CCCCCC"/>
                    </w:tblBorders>
                    <w:shd w:val="clear" w:color="auto" w:fill="FFFFFF"/>
                    <w:tblCellMar>
                      <w:top w:w="300" w:type="dxa"/>
                      <w:left w:w="300" w:type="dxa"/>
                      <w:bottom w:w="300" w:type="dxa"/>
                      <w:right w:w="300" w:type="dxa"/>
                    </w:tblCellMar>
                    <w:tblLook w:val="04A0" w:firstRow="1" w:lastRow="0" w:firstColumn="1" w:lastColumn="0" w:noHBand="0" w:noVBand="1"/>
                  </w:tblPr>
                  <w:tblGrid>
                    <w:gridCol w:w="9600"/>
                  </w:tblGrid>
                  <w:tr w:rsidR="008D6428">
                    <w:trPr>
                      <w:jc w:val="center"/>
                    </w:trPr>
                    <w:tc>
                      <w:tcPr>
                        <w:tcW w:w="0" w:type="auto"/>
                        <w:tcBorders>
                          <w:top w:val="single" w:sz="6" w:space="0" w:color="FFFFFF"/>
                          <w:left w:val="nil"/>
                          <w:bottom w:val="single" w:sz="6" w:space="0" w:color="CCCCCC"/>
                          <w:right w:val="nil"/>
                        </w:tcBorders>
                        <w:shd w:val="clear" w:color="auto" w:fill="FFFFFF"/>
                        <w:vAlign w:val="center"/>
                        <w:hideMark/>
                      </w:tcPr>
                      <w:p w:rsidR="008D6428" w:rsidRDefault="008D6428">
                        <w:pPr>
                          <w:rPr>
                            <w:rFonts w:ascii="Times New Roman" w:eastAsia="Times New Roman" w:hAnsi="Times New Roman" w:cs="Times New Roman"/>
                            <w:sz w:val="20"/>
                            <w:szCs w:val="20"/>
                          </w:rPr>
                        </w:pPr>
                      </w:p>
                    </w:tc>
                  </w:tr>
                </w:tbl>
                <w:p w:rsidR="008D6428" w:rsidRDefault="008D6428">
                  <w:pPr>
                    <w:jc w:val="center"/>
                    <w:rPr>
                      <w:rFonts w:ascii="Times New Roman" w:eastAsia="Times New Roman" w:hAnsi="Times New Roman" w:cs="Times New Roman"/>
                      <w:sz w:val="20"/>
                      <w:szCs w:val="20"/>
                    </w:rPr>
                  </w:pPr>
                </w:p>
              </w:tc>
            </w:tr>
            <w:tr w:rsidR="008D6428">
              <w:trPr>
                <w:jc w:val="center"/>
              </w:trPr>
              <w:tc>
                <w:tcPr>
                  <w:tcW w:w="0" w:type="auto"/>
                  <w:tcBorders>
                    <w:top w:val="nil"/>
                    <w:left w:val="single" w:sz="6" w:space="0" w:color="DDDDDD"/>
                    <w:bottom w:val="single" w:sz="6" w:space="0" w:color="DDDDDD"/>
                    <w:right w:val="single" w:sz="6" w:space="0" w:color="DDDDDD"/>
                  </w:tcBorders>
                  <w:hideMark/>
                </w:tcPr>
                <w:tbl>
                  <w:tblPr>
                    <w:tblW w:w="5000" w:type="pct"/>
                    <w:jc w:val="center"/>
                    <w:tblBorders>
                      <w:top w:val="single" w:sz="6" w:space="0" w:color="FFFFFF"/>
                    </w:tblBorders>
                    <w:shd w:val="clear" w:color="auto" w:fill="FFFFFF"/>
                    <w:tblCellMar>
                      <w:left w:w="0" w:type="dxa"/>
                      <w:right w:w="0" w:type="dxa"/>
                    </w:tblCellMar>
                    <w:tblLook w:val="04A0" w:firstRow="1" w:lastRow="0" w:firstColumn="1" w:lastColumn="0" w:noHBand="0" w:noVBand="1"/>
                  </w:tblPr>
                  <w:tblGrid>
                    <w:gridCol w:w="9600"/>
                  </w:tblGrid>
                  <w:tr w:rsidR="008D6428">
                    <w:trPr>
                      <w:jc w:val="center"/>
                    </w:trPr>
                    <w:tc>
                      <w:tcPr>
                        <w:tcW w:w="0" w:type="auto"/>
                        <w:tcBorders>
                          <w:top w:val="single" w:sz="6" w:space="0" w:color="FFFFFF"/>
                          <w:left w:val="nil"/>
                          <w:bottom w:val="nil"/>
                          <w:right w:val="nil"/>
                        </w:tcBorders>
                        <w:shd w:val="clear" w:color="auto" w:fill="D90000"/>
                        <w:tcMar>
                          <w:top w:w="0" w:type="dxa"/>
                          <w:left w:w="300" w:type="dxa"/>
                          <w:bottom w:w="300" w:type="dxa"/>
                          <w:right w:w="300" w:type="dxa"/>
                        </w:tcMar>
                        <w:hideMark/>
                      </w:tcPr>
                      <w:p w:rsidR="008D6428" w:rsidRDefault="008D6428">
                        <w:pPr>
                          <w:spacing w:line="225" w:lineRule="atLeast"/>
                          <w:jc w:val="center"/>
                          <w:rPr>
                            <w:rFonts w:ascii="Helvetica" w:eastAsia="Times New Roman" w:hAnsi="Helvetica" w:cs="Helvetica"/>
                            <w:color w:val="FFFFFF"/>
                            <w:sz w:val="15"/>
                            <w:szCs w:val="15"/>
                          </w:rPr>
                        </w:pPr>
                        <w:r>
                          <w:rPr>
                            <w:rFonts w:ascii="Helvetica" w:eastAsia="Times New Roman" w:hAnsi="Helvetica" w:cs="Helvetica"/>
                            <w:color w:val="FFFFFF"/>
                            <w:sz w:val="15"/>
                            <w:szCs w:val="15"/>
                          </w:rPr>
                          <w:br/>
                          <w:t>Easter Seals BC/Yukon</w:t>
                        </w:r>
                        <w:r>
                          <w:rPr>
                            <w:rFonts w:ascii="Helvetica" w:eastAsia="Times New Roman" w:hAnsi="Helvetica" w:cs="Helvetica"/>
                            <w:color w:val="FFFFFF"/>
                            <w:sz w:val="15"/>
                            <w:szCs w:val="15"/>
                          </w:rPr>
                          <w:br/>
                          <w:t>3981 Oak Street</w:t>
                        </w:r>
                        <w:r>
                          <w:rPr>
                            <w:rFonts w:ascii="Helvetica" w:eastAsia="Times New Roman" w:hAnsi="Helvetica" w:cs="Helvetica"/>
                            <w:color w:val="FFFFFF"/>
                            <w:sz w:val="15"/>
                            <w:szCs w:val="15"/>
                          </w:rPr>
                          <w:br/>
                          <w:t>Vancouver, BC V6H 4H5</w:t>
                        </w:r>
                        <w:r>
                          <w:rPr>
                            <w:rFonts w:ascii="Helvetica" w:eastAsia="Times New Roman" w:hAnsi="Helvetica" w:cs="Helvetica"/>
                            <w:color w:val="FFFFFF"/>
                            <w:sz w:val="15"/>
                            <w:szCs w:val="15"/>
                          </w:rPr>
                          <w:br/>
                        </w:r>
                        <w:r>
                          <w:rPr>
                            <w:rFonts w:ascii="Helvetica" w:eastAsia="Times New Roman" w:hAnsi="Helvetica" w:cs="Helvetica"/>
                            <w:color w:val="FFFFFF"/>
                            <w:sz w:val="15"/>
                            <w:szCs w:val="15"/>
                          </w:rPr>
                          <w:br/>
                        </w:r>
                        <w:hyperlink r:id="rId11" w:history="1">
                          <w:r>
                            <w:rPr>
                              <w:rStyle w:val="Hyperlink"/>
                              <w:rFonts w:ascii="Helvetica" w:eastAsia="Times New Roman" w:hAnsi="Helvetica" w:cs="Helvetica"/>
                              <w:color w:val="FFFFFF"/>
                              <w:sz w:val="15"/>
                              <w:szCs w:val="15"/>
                            </w:rPr>
                            <w:t>www.eastersealsbcy.ca</w:t>
                          </w:r>
                        </w:hyperlink>
                        <w:r>
                          <w:rPr>
                            <w:rFonts w:ascii="Helvetica" w:eastAsia="Times New Roman" w:hAnsi="Helvetica" w:cs="Helvetica"/>
                            <w:color w:val="FFFFFF"/>
                            <w:sz w:val="15"/>
                            <w:szCs w:val="15"/>
                          </w:rPr>
                          <w:br/>
                        </w:r>
                        <w:r>
                          <w:rPr>
                            <w:rFonts w:ascii="Helvetica" w:eastAsia="Times New Roman" w:hAnsi="Helvetica" w:cs="Helvetica"/>
                            <w:color w:val="FFFFFF"/>
                            <w:sz w:val="15"/>
                            <w:szCs w:val="15"/>
                          </w:rPr>
                          <w:br/>
                          <w:t>Want to change how you receive these emails?</w:t>
                        </w:r>
                        <w:r>
                          <w:rPr>
                            <w:rFonts w:ascii="Helvetica" w:eastAsia="Times New Roman" w:hAnsi="Helvetica" w:cs="Helvetica"/>
                            <w:color w:val="FFFFFF"/>
                            <w:sz w:val="15"/>
                            <w:szCs w:val="15"/>
                          </w:rPr>
                          <w:br/>
                        </w:r>
                        <w:hyperlink r:id="rId12" w:history="1">
                          <w:r>
                            <w:rPr>
                              <w:rStyle w:val="Hyperlink"/>
                              <w:rFonts w:ascii="Helvetica" w:eastAsia="Times New Roman" w:hAnsi="Helvetica" w:cs="Helvetica"/>
                              <w:color w:val="FFFFFF"/>
                              <w:sz w:val="15"/>
                              <w:szCs w:val="15"/>
                            </w:rPr>
                            <w:t>unsubscribe from all emails</w:t>
                          </w:r>
                        </w:hyperlink>
                        <w:r>
                          <w:rPr>
                            <w:rFonts w:ascii="Helvetica" w:eastAsia="Times New Roman" w:hAnsi="Helvetica" w:cs="Helvetica"/>
                            <w:color w:val="FFFFFF"/>
                            <w:sz w:val="15"/>
                            <w:szCs w:val="15"/>
                          </w:rPr>
                          <w:t>   </w:t>
                        </w:r>
                        <w:hyperlink r:id="rId13" w:history="1">
                          <w:r>
                            <w:rPr>
                              <w:rStyle w:val="Hyperlink"/>
                              <w:rFonts w:ascii="Helvetica" w:eastAsia="Times New Roman" w:hAnsi="Helvetica" w:cs="Helvetica"/>
                              <w:color w:val="FFFFFF"/>
                              <w:sz w:val="15"/>
                              <w:szCs w:val="15"/>
                            </w:rPr>
                            <w:t>update your subscription preferences</w:t>
                          </w:r>
                        </w:hyperlink>
                        <w:r>
                          <w:rPr>
                            <w:rFonts w:ascii="Helvetica" w:eastAsia="Times New Roman" w:hAnsi="Helvetica" w:cs="Helvetica"/>
                            <w:color w:val="FFFFFF"/>
                            <w:sz w:val="15"/>
                            <w:szCs w:val="15"/>
                          </w:rPr>
                          <w:br/>
                        </w:r>
                        <w:r>
                          <w:rPr>
                            <w:rFonts w:ascii="Helvetica" w:eastAsia="Times New Roman" w:hAnsi="Helvetica" w:cs="Helvetica"/>
                            <w:color w:val="FFFFFF"/>
                            <w:sz w:val="15"/>
                            <w:szCs w:val="15"/>
                          </w:rPr>
                          <w:br/>
                        </w:r>
                        <w:r>
                          <w:rPr>
                            <w:rStyle w:val="Emphasis"/>
                            <w:rFonts w:ascii="Helvetica" w:eastAsia="Times New Roman" w:hAnsi="Helvetica"/>
                            <w:color w:val="FFFFFF"/>
                            <w:sz w:val="15"/>
                            <w:szCs w:val="15"/>
                          </w:rPr>
                          <w:t>Copyright © 2023, All rights reserved.</w:t>
                        </w:r>
                      </w:p>
                    </w:tc>
                  </w:tr>
                  <w:tr w:rsidR="008D6428">
                    <w:trPr>
                      <w:jc w:val="center"/>
                    </w:trPr>
                    <w:tc>
                      <w:tcPr>
                        <w:tcW w:w="0" w:type="auto"/>
                        <w:tcBorders>
                          <w:top w:val="nil"/>
                          <w:left w:val="nil"/>
                          <w:bottom w:val="nil"/>
                          <w:right w:val="nil"/>
                        </w:tcBorders>
                        <w:shd w:val="clear" w:color="auto" w:fill="FFFFFF"/>
                        <w:tcMar>
                          <w:top w:w="0" w:type="dxa"/>
                          <w:left w:w="300" w:type="dxa"/>
                          <w:bottom w:w="300" w:type="dxa"/>
                          <w:right w:w="300" w:type="dxa"/>
                        </w:tcMar>
                        <w:hideMark/>
                      </w:tcPr>
                      <w:p w:rsidR="008D6428" w:rsidRDefault="008D6428">
                        <w:pPr>
                          <w:spacing w:line="225" w:lineRule="atLeast"/>
                          <w:rPr>
                            <w:rFonts w:ascii="Helvetica" w:eastAsia="Times New Roman" w:hAnsi="Helvetica" w:cs="Helvetica"/>
                            <w:color w:val="808080"/>
                            <w:sz w:val="15"/>
                            <w:szCs w:val="15"/>
                          </w:rPr>
                        </w:pPr>
                        <w:r>
                          <w:rPr>
                            <w:rFonts w:ascii="Helvetica" w:eastAsia="Times New Roman" w:hAnsi="Helvetica" w:cs="Helvetica"/>
                            <w:color w:val="808080"/>
                            <w:sz w:val="15"/>
                            <w:szCs w:val="15"/>
                          </w:rPr>
                          <w:t> </w:t>
                        </w:r>
                      </w:p>
                    </w:tc>
                  </w:tr>
                </w:tbl>
                <w:p w:rsidR="008D6428" w:rsidRDefault="008D6428">
                  <w:pPr>
                    <w:jc w:val="center"/>
                    <w:rPr>
                      <w:rFonts w:ascii="Times New Roman" w:eastAsia="Times New Roman" w:hAnsi="Times New Roman" w:cs="Times New Roman"/>
                      <w:sz w:val="20"/>
                      <w:szCs w:val="20"/>
                    </w:rPr>
                  </w:pPr>
                </w:p>
              </w:tc>
            </w:tr>
          </w:tbl>
          <w:p w:rsidR="008D6428" w:rsidRDefault="008D6428">
            <w:pPr>
              <w:jc w:val="center"/>
              <w:rPr>
                <w:rFonts w:ascii="Times New Roman" w:eastAsia="Times New Roman" w:hAnsi="Times New Roman" w:cs="Times New Roman"/>
                <w:sz w:val="20"/>
                <w:szCs w:val="20"/>
              </w:rPr>
            </w:pPr>
          </w:p>
        </w:tc>
      </w:tr>
    </w:tbl>
    <w:p w:rsidR="008D6428" w:rsidRDefault="008D6428" w:rsidP="008D6428">
      <w:pPr>
        <w:rPr>
          <w:rFonts w:eastAsia="Times New Roman"/>
        </w:rPr>
      </w:pPr>
      <w:r>
        <w:rPr>
          <w:rFonts w:eastAsia="Times New Roman"/>
        </w:rPr>
        <w:lastRenderedPageBreak/>
        <w:br/>
      </w:r>
      <w:r>
        <w:rPr>
          <w:rFonts w:eastAsia="Times New Roman"/>
          <w:noProof/>
        </w:rPr>
        <w:drawing>
          <wp:inline distT="0" distB="0" distL="0" distR="0">
            <wp:extent cx="12700" cy="12700"/>
            <wp:effectExtent l="0" t="0" r="0" b="0"/>
            <wp:docPr id="1" name="Picture 1" descr="http://go.eastersealsbcy.ca/r/882023/1/787944985/op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o.eastersealsbcy.ca/r/882023/1/787944985/open/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C26DA1" w:rsidRDefault="008D6428"/>
    <w:sectPr w:rsidR="00C26DA1" w:rsidSect="008D6428">
      <w:pgSz w:w="12240" w:h="20160" w:code="5"/>
      <w:pgMar w:top="1440" w:right="45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21A3"/>
    <w:multiLevelType w:val="multilevel"/>
    <w:tmpl w:val="43568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97BAD"/>
    <w:multiLevelType w:val="multilevel"/>
    <w:tmpl w:val="D47C2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B4CE4"/>
    <w:multiLevelType w:val="multilevel"/>
    <w:tmpl w:val="19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28"/>
    <w:rsid w:val="001822AD"/>
    <w:rsid w:val="00784E2C"/>
    <w:rsid w:val="008D6428"/>
    <w:rsid w:val="00B9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384B9-0FBF-4B68-8D7F-4731DF6F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428"/>
    <w:rPr>
      <w:rFonts w:ascii="Calibri" w:hAnsi="Calibri" w:cs="Calibri"/>
    </w:rPr>
  </w:style>
  <w:style w:type="paragraph" w:styleId="Heading4">
    <w:name w:val="heading 4"/>
    <w:basedOn w:val="Normal"/>
    <w:link w:val="Heading4Char"/>
    <w:uiPriority w:val="9"/>
    <w:semiHidden/>
    <w:unhideWhenUsed/>
    <w:qFormat/>
    <w:rsid w:val="008D6428"/>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D6428"/>
    <w:rPr>
      <w:rFonts w:ascii="Calibri" w:hAnsi="Calibri" w:cs="Calibri"/>
      <w:b/>
      <w:bCs/>
      <w:sz w:val="24"/>
      <w:szCs w:val="24"/>
    </w:rPr>
  </w:style>
  <w:style w:type="character" w:styleId="Hyperlink">
    <w:name w:val="Hyperlink"/>
    <w:basedOn w:val="DefaultParagraphFont"/>
    <w:uiPriority w:val="99"/>
    <w:semiHidden/>
    <w:unhideWhenUsed/>
    <w:rsid w:val="008D6428"/>
    <w:rPr>
      <w:color w:val="0000FF"/>
      <w:u w:val="single"/>
    </w:rPr>
  </w:style>
  <w:style w:type="paragraph" w:styleId="NormalWeb">
    <w:name w:val="Normal (Web)"/>
    <w:basedOn w:val="Normal"/>
    <w:uiPriority w:val="99"/>
    <w:semiHidden/>
    <w:unhideWhenUsed/>
    <w:rsid w:val="008D6428"/>
    <w:pPr>
      <w:spacing w:before="240" w:after="240"/>
    </w:pPr>
  </w:style>
  <w:style w:type="character" w:styleId="Strong">
    <w:name w:val="Strong"/>
    <w:basedOn w:val="DefaultParagraphFont"/>
    <w:uiPriority w:val="22"/>
    <w:qFormat/>
    <w:rsid w:val="008D6428"/>
    <w:rPr>
      <w:b/>
      <w:bCs/>
    </w:rPr>
  </w:style>
  <w:style w:type="character" w:styleId="Emphasis">
    <w:name w:val="Emphasis"/>
    <w:basedOn w:val="DefaultParagraphFont"/>
    <w:uiPriority w:val="20"/>
    <w:qFormat/>
    <w:rsid w:val="008D6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5559">
      <w:bodyDiv w:val="1"/>
      <w:marLeft w:val="0"/>
      <w:marRight w:val="0"/>
      <w:marTop w:val="0"/>
      <w:marBottom w:val="0"/>
      <w:divBdr>
        <w:top w:val="none" w:sz="0" w:space="0" w:color="auto"/>
        <w:left w:val="none" w:sz="0" w:space="0" w:color="auto"/>
        <w:bottom w:val="none" w:sz="0" w:space="0" w:color="auto"/>
        <w:right w:val="none" w:sz="0" w:space="0" w:color="auto"/>
      </w:divBdr>
    </w:div>
    <w:div w:id="12841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rldefense.proofpoint.com/v2/url?u=http-3A__go.eastersealsbcy.ca_emailPreference_epc_882023_pWsATEg9JvmKcFWj1hWPAebOX7NxY8QzZWDd7V9QNvk_9d69a85067434e21f8ddcfa8bcfa434950be5b94bb0f1cd615ecd215ed896deb_787944985&amp;d=DwMDaQ&amp;c=dwr0MjUrBqJCVHlZWcv1jg&amp;r=G1-lljBVqAZXLaXCNRpWsyWccPNuVassVBfDTyL2i4I&amp;m=MsfGm59-HjOkwrINYGfQrEAA1tqqLb-zgT25QWGHtaWoiZsvLwJLgrs27JRYLoeM&amp;s=t6K8qs0Ub1hzydBMuA-b22Hthj7G8nrV7WIKMd4VmeQ&amp;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urldefense.proofpoint.com/v2/url?u=http-3A__go.eastersealsbcy.ca_e_882023_cessability-2Dweek-2Dflag-2Dcontest-2D_4n3zg_787944985-3Fh-3DmDd4Egrsut0-2DSMymZb0YRFehAn-5FTsJsOGjqPEszhiMs&amp;d=DwMDaQ&amp;c=dwr0MjUrBqJCVHlZWcv1jg&amp;r=G1-lljBVqAZXLaXCNRpWsyWccPNuVassVBfDTyL2i4I&amp;m=MsfGm59-HjOkwrINYGfQrEAA1tqqLb-zgT25QWGHtaWoiZsvLwJLgrs27JRYLoeM&amp;s=h64loUxriY96Q0YCAtf6FHfm933O64dpY5dcSI3Ea8M&amp;e=" TargetMode="External"/><Relationship Id="rId12" Type="http://schemas.openxmlformats.org/officeDocument/2006/relationships/hyperlink" Target="https://urldefense.proofpoint.com/v2/url?u=http-3A__go.eastersealsbcy.ca_unsubscribe_u_882023_9d69a85067434e21f8ddcfa8bcfa434950be5b94bb0f1cd615ecd215ed896deb_787944985&amp;d=DwMDaQ&amp;c=dwr0MjUrBqJCVHlZWcv1jg&amp;r=G1-lljBVqAZXLaXCNRpWsyWccPNuVassVBfDTyL2i4I&amp;m=MsfGm59-HjOkwrINYGfQrEAA1tqqLb-zgT25QWGHtaWoiZsvLwJLgrs27JRYLoeM&amp;s=QeTuhx5Igj6H7muy4cqwvTobmoQkIvmQPbV8jr2ILX0&amp;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rldefense.proofpoint.com/v2/url?u=http-3A__go.eastersealsbcy.ca_e_882023_2023-2D04-2D10_4n3zk_787944985-3Fh-3DmDd4Egrsut0-2DSMymZb0YRFehAn-5FTsJsOGjqPEszhiMs&amp;d=DwMDaQ&amp;c=dwr0MjUrBqJCVHlZWcv1jg&amp;r=G1-lljBVqAZXLaXCNRpWsyWccPNuVassVBfDTyL2i4I&amp;m=MsfGm59-HjOkwrINYGfQrEAA1tqqLb-zgT25QWGHtaWoiZsvLwJLgrs27JRYLoeM&amp;s=CP2n5CJXKhYLdRm651YGe_d7Nu68xtl4ih8Ebl6xCX4&amp;e=" TargetMode="External"/><Relationship Id="rId5" Type="http://schemas.openxmlformats.org/officeDocument/2006/relationships/hyperlink" Target="https://urldefense.proofpoint.com/v2/url?u=http-3A__go.eastersealsbcy.ca_webmail_882023_787944985_9d69a85067434e21f8ddcfa8bcfa434950be5b94bb0f1cd615ecd215ed896deb&amp;d=DwMDaQ&amp;c=dwr0MjUrBqJCVHlZWcv1jg&amp;r=G1-lljBVqAZXLaXCNRpWsyWccPNuVassVBfDTyL2i4I&amp;m=MsfGm59-HjOkwrINYGfQrEAA1tqqLb-zgT25QWGHtaWoiZsvLwJLgrs27JRYLoeM&amp;s=AF__HdT5QQXJ3ERj1PspTJRa6HUQb_c_AawF50UXTNo&amp;e=" TargetMode="External"/><Relationship Id="rId15"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0964974F7BF4F8EA801E2A0A7525E" ma:contentTypeVersion="1" ma:contentTypeDescription="Create a new document." ma:contentTypeScope="" ma:versionID="d43847fd4e19d104bde95593355fd8f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912461-8945-4D5E-86D4-1EB2A83DB4C9}"/>
</file>

<file path=customXml/itemProps2.xml><?xml version="1.0" encoding="utf-8"?>
<ds:datastoreItem xmlns:ds="http://schemas.openxmlformats.org/officeDocument/2006/customXml" ds:itemID="{85B0B8C6-BD4F-4AE5-B276-9418CD7BD1B4}"/>
</file>

<file path=customXml/itemProps3.xml><?xml version="1.0" encoding="utf-8"?>
<ds:datastoreItem xmlns:ds="http://schemas.openxmlformats.org/officeDocument/2006/customXml" ds:itemID="{A2BBBC57-E289-4D35-9AB9-69A03C6C9665}"/>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69 Qualicum</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Hergt</dc:creator>
  <cp:keywords/>
  <dc:description/>
  <cp:lastModifiedBy>Karin Hergt</cp:lastModifiedBy>
  <cp:revision>1</cp:revision>
  <dcterms:created xsi:type="dcterms:W3CDTF">2023-04-11T16:53:00Z</dcterms:created>
  <dcterms:modified xsi:type="dcterms:W3CDTF">2023-04-11T16:55:00Z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0x0101007550964974F7BF4F8EA801E2A0A7525E</vt:lpwstr>
  </property>
</Properties>
</file>